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46" w:rsidRDefault="00FE2E61" w:rsidP="003D0E46">
      <w:pPr>
        <w:spacing w:after="0" w:line="240" w:lineRule="auto"/>
        <w:contextualSpacing/>
      </w:pPr>
      <w:r>
        <w:rPr>
          <w:noProof/>
          <w:lang w:eastAsia="ru-RU"/>
        </w:rPr>
        <w:drawing>
          <wp:inline distT="0" distB="0" distL="0" distR="0">
            <wp:extent cx="5940425" cy="8341360"/>
            <wp:effectExtent l="19050" t="0" r="3175" b="0"/>
            <wp:docPr id="1" name="Рисунок 0" descr="SWScan0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73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E46" w:rsidRDefault="003D0E46" w:rsidP="003D0E46">
      <w:pPr>
        <w:spacing w:after="0" w:line="240" w:lineRule="auto"/>
        <w:contextualSpacing/>
      </w:pPr>
    </w:p>
    <w:p w:rsidR="003D0E46" w:rsidRDefault="003D0E46" w:rsidP="003D0E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D0E46" w:rsidRDefault="003D0E46" w:rsidP="003D0E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работы по охране труда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E46" w:rsidRDefault="003D0E46" w:rsidP="003D0E46">
      <w:pPr>
        <w:pStyle w:val="a3"/>
        <w:ind w:firstLine="709"/>
        <w:jc w:val="center"/>
        <w:rPr>
          <w:rStyle w:val="s2"/>
          <w:b/>
          <w:color w:val="000000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3D0E46" w:rsidRDefault="003D0E46" w:rsidP="003D0E46">
      <w:pPr>
        <w:pStyle w:val="a3"/>
        <w:jc w:val="both"/>
      </w:pPr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1.1. Настоящее «Положение» разработано на основании </w:t>
      </w:r>
      <w:r>
        <w:rPr>
          <w:rFonts w:ascii="Times New Roman" w:hAnsi="Times New Roman"/>
          <w:sz w:val="28"/>
          <w:szCs w:val="28"/>
        </w:rPr>
        <w:t xml:space="preserve">Федерального закона № 273-ФЗ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Статья 30. Локальные нормативные акты, содержащие нормы, регулирующие образовательные отношения;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ст.37 Конституции РФ, раздела 2 «Социальное партнерство в сфере труда»; раздела 10 «Охрана труда» Трудового Кодекса Российской Федерации.</w:t>
      </w:r>
    </w:p>
    <w:p w:rsidR="003D0E46" w:rsidRDefault="003D0E46" w:rsidP="003D0E46">
      <w:pPr>
        <w:pStyle w:val="a3"/>
        <w:ind w:firstLine="709"/>
        <w:jc w:val="both"/>
        <w:rPr>
          <w:rStyle w:val="s1"/>
          <w:bCs/>
          <w:color w:val="000000"/>
        </w:rPr>
      </w:pPr>
    </w:p>
    <w:p w:rsidR="003D0E46" w:rsidRDefault="003D0E46" w:rsidP="003D0E46">
      <w:pPr>
        <w:pStyle w:val="a3"/>
        <w:ind w:firstLine="709"/>
        <w:jc w:val="center"/>
        <w:rPr>
          <w:rStyle w:val="s2"/>
          <w:b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2. Общие принципы организации работы по охране труд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2.1. В соответствии со ст.212 ТК РФ обязанности и ответственность по обеспечению безопасных условий и охраны труда в организации возлагаются на работодателя.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2.2. Для реализации мероприятий по охране труда осуществляется распределение функциональных обязанностей между руководителями структурных подразделений МДОУ, а также утверждаются должностные обязанности в части охраны труда.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2.3. В целях организации социального партнерства по охране труда работодателя и работников создается комиссия по охране труда.</w:t>
      </w:r>
    </w:p>
    <w:p w:rsidR="003D0E46" w:rsidRDefault="003D0E46" w:rsidP="003D0E46">
      <w:pPr>
        <w:pStyle w:val="a3"/>
        <w:ind w:firstLine="709"/>
        <w:jc w:val="both"/>
        <w:rPr>
          <w:rStyle w:val="s1"/>
        </w:rPr>
      </w:pPr>
    </w:p>
    <w:p w:rsidR="003D0E46" w:rsidRDefault="003D0E46" w:rsidP="003D0E46">
      <w:pPr>
        <w:pStyle w:val="a3"/>
        <w:ind w:firstLine="709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3. Планирование работы по охране труда</w:t>
      </w:r>
    </w:p>
    <w:p w:rsidR="003D0E46" w:rsidRDefault="003D0E46" w:rsidP="003D0E46">
      <w:pPr>
        <w:pStyle w:val="a3"/>
        <w:jc w:val="both"/>
        <w:rPr>
          <w:rStyle w:val="s2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3.1.  Планирование работы по охране труда - это определение целей и задач на год.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3.2. Годовой план - включает в себя часть комплексного плана, коллективного договора (соглашения по охране труда).</w:t>
      </w:r>
    </w:p>
    <w:p w:rsidR="003D0E46" w:rsidRDefault="003D0E46" w:rsidP="003D0E46">
      <w:pPr>
        <w:pStyle w:val="a3"/>
        <w:ind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Комплексный план улучшения условий охраны труда состоит из следующих разделов: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 w:rsidRPr="00FE2E61">
        <w:rPr>
          <w:rStyle w:val="s2"/>
          <w:rFonts w:ascii="Times New Roman" w:hAnsi="Times New Roman"/>
          <w:sz w:val="28"/>
          <w:szCs w:val="28"/>
        </w:rPr>
        <w:t xml:space="preserve">-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приведение состояния условий труда на рабочих местах в соответствие с нормами и требованиями охраны труда;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 w:rsidRPr="00FE2E61">
        <w:rPr>
          <w:rStyle w:val="s2"/>
          <w:rFonts w:ascii="Times New Roman" w:hAnsi="Times New Roman"/>
          <w:sz w:val="28"/>
          <w:szCs w:val="28"/>
        </w:rPr>
        <w:t xml:space="preserve">-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реконструкция, капитальный ремонт зданий и сооружений, находящихся в технически неудовлетворительном состоянии.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3.3. Разработке плана предшествует анализ состояния условий и охраны труда и аттестация рабочих мест. Разработку плана возглавляет руководитель. Проект рассматривается представительным органом работников, утверждается руководителем и объявляется приказом.</w:t>
      </w:r>
    </w:p>
    <w:p w:rsidR="003D0E46" w:rsidRDefault="003D0E46" w:rsidP="003D0E46">
      <w:pPr>
        <w:pStyle w:val="a3"/>
        <w:ind w:firstLine="709"/>
        <w:jc w:val="both"/>
        <w:rPr>
          <w:rStyle w:val="s1"/>
          <w:bCs/>
          <w:color w:val="000000"/>
        </w:rPr>
      </w:pPr>
    </w:p>
    <w:p w:rsidR="003D0E46" w:rsidRDefault="003D0E46" w:rsidP="003D0E46">
      <w:pPr>
        <w:pStyle w:val="a3"/>
        <w:ind w:firstLine="709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4. Организация обучения и проверки знаний по охране труда</w:t>
      </w:r>
    </w:p>
    <w:p w:rsidR="003D0E46" w:rsidRDefault="003D0E46" w:rsidP="003D0E46">
      <w:pPr>
        <w:pStyle w:val="a3"/>
        <w:jc w:val="both"/>
      </w:pPr>
      <w:r>
        <w:rPr>
          <w:rStyle w:val="s2"/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Style w:val="s2"/>
          <w:rFonts w:ascii="Times New Roman" w:hAnsi="Times New Roman"/>
          <w:sz w:val="28"/>
          <w:szCs w:val="28"/>
        </w:rPr>
        <w:t>Обучению по охране</w:t>
      </w:r>
      <w:proofErr w:type="gramEnd"/>
      <w:r>
        <w:rPr>
          <w:rStyle w:val="s2"/>
          <w:rFonts w:ascii="Times New Roman" w:hAnsi="Times New Roman"/>
          <w:sz w:val="28"/>
          <w:szCs w:val="28"/>
        </w:rPr>
        <w:t xml:space="preserve"> труда и проверке знаний требований охраны труда подлежат: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2E61">
        <w:rPr>
          <w:rStyle w:val="s3"/>
          <w:rFonts w:ascii="Times New Roman" w:hAnsi="Times New Roman"/>
          <w:sz w:val="28"/>
          <w:szCs w:val="28"/>
        </w:rPr>
        <w:t>-</w:t>
      </w:r>
      <w:r>
        <w:rPr>
          <w:rStyle w:val="s2"/>
          <w:rFonts w:ascii="Times New Roman" w:hAnsi="Times New Roman"/>
          <w:sz w:val="28"/>
          <w:szCs w:val="28"/>
        </w:rPr>
        <w:t>все работники организации, занятые производственной деятельностью –  2 раза в год, ежегодно;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2E61">
        <w:rPr>
          <w:rStyle w:val="s2"/>
          <w:rFonts w:ascii="Times New Roman" w:hAnsi="Times New Roman"/>
          <w:sz w:val="28"/>
          <w:szCs w:val="28"/>
        </w:rPr>
        <w:t>-</w:t>
      </w:r>
      <w:r>
        <w:rPr>
          <w:rStyle w:val="s2"/>
          <w:rFonts w:ascii="Times New Roman" w:hAnsi="Times New Roman"/>
          <w:sz w:val="28"/>
          <w:szCs w:val="28"/>
        </w:rPr>
        <w:t>руководитель организации – 1 раз в три года;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2E61">
        <w:rPr>
          <w:rStyle w:val="s3"/>
          <w:rFonts w:ascii="Times New Roman" w:hAnsi="Times New Roman"/>
          <w:sz w:val="28"/>
          <w:szCs w:val="28"/>
        </w:rPr>
        <w:t>-</w:t>
      </w:r>
      <w:r>
        <w:rPr>
          <w:rStyle w:val="s2"/>
          <w:rFonts w:ascii="Times New Roman" w:hAnsi="Times New Roman"/>
          <w:sz w:val="28"/>
          <w:szCs w:val="28"/>
        </w:rPr>
        <w:t>уполномоченное лицо по охране труда от профсоюза – 1 раз в три года.</w:t>
      </w:r>
    </w:p>
    <w:p w:rsidR="003D0E46" w:rsidRDefault="003D0E46" w:rsidP="003D0E46">
      <w:pPr>
        <w:pStyle w:val="a3"/>
        <w:jc w:val="both"/>
        <w:rPr>
          <w:rStyle w:val="s2"/>
          <w:color w:val="000000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4.2.Организация обучения: ответственность за организацию обучения возлагается на руководителя ДОУ. Вновь поступившие в организацию,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lastRenderedPageBreak/>
        <w:t>должны пройти вводный инструктаж, и первичный инструктаж на рабочем месте.</w:t>
      </w:r>
    </w:p>
    <w:p w:rsidR="003D0E46" w:rsidRDefault="003D0E46" w:rsidP="003D0E46">
      <w:pPr>
        <w:pStyle w:val="a3"/>
        <w:jc w:val="both"/>
        <w:rPr>
          <w:rStyle w:val="s1"/>
          <w:bCs/>
        </w:rPr>
      </w:pP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4.3. Виды инструктажей работников по охране труда, порядок их проведения  и оформления.</w:t>
      </w:r>
    </w:p>
    <w:p w:rsidR="003D0E46" w:rsidRDefault="003D0E46" w:rsidP="003D0E46">
      <w:pPr>
        <w:pStyle w:val="a3"/>
        <w:ind w:firstLine="709"/>
        <w:jc w:val="both"/>
        <w:rPr>
          <w:rStyle w:val="s2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Все виды инструктажей следует считать элементами учебы. При инструктаже особое внимание надо уделять работникам со стажем до 1 года.</w:t>
      </w:r>
    </w:p>
    <w:p w:rsidR="003D0E46" w:rsidRDefault="003D0E46" w:rsidP="003D0E46">
      <w:pPr>
        <w:pStyle w:val="a3"/>
        <w:ind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По характеру и времени проведения инструктажи подразделяют </w:t>
      </w:r>
      <w:proofErr w:type="gramStart"/>
      <w:r>
        <w:rPr>
          <w:rStyle w:val="s2"/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Style w:val="s2"/>
          <w:rFonts w:ascii="Times New Roman" w:hAnsi="Times New Roman"/>
          <w:color w:val="000000"/>
          <w:sz w:val="28"/>
          <w:szCs w:val="28"/>
        </w:rPr>
        <w:t>: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- 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вводный;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Style w:val="s2"/>
          <w:rFonts w:ascii="Times New Roman" w:hAnsi="Times New Roman"/>
          <w:color w:val="000000"/>
          <w:sz w:val="28"/>
          <w:szCs w:val="28"/>
        </w:rPr>
        <w:t>первичный</w:t>
      </w:r>
      <w:proofErr w:type="gramEnd"/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 на рабочем месте;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-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повторный – 1 раз в полугодии;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-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внеплановый;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-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целевой.</w:t>
      </w:r>
    </w:p>
    <w:p w:rsidR="003D0E46" w:rsidRDefault="003D0E46" w:rsidP="003D0E46">
      <w:pPr>
        <w:pStyle w:val="a3"/>
        <w:ind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Вводный инструктаж и первичный на рабочем месте проводятся по утвержденным программам.</w:t>
      </w:r>
    </w:p>
    <w:p w:rsidR="003D0E46" w:rsidRDefault="003D0E46" w:rsidP="003D0E46">
      <w:pPr>
        <w:pStyle w:val="a3"/>
        <w:ind w:firstLine="709"/>
        <w:jc w:val="both"/>
        <w:rPr>
          <w:rStyle w:val="s1"/>
          <w:bCs/>
          <w:color w:val="000000"/>
        </w:rPr>
      </w:pPr>
    </w:p>
    <w:p w:rsidR="003D0E46" w:rsidRDefault="003D0E46" w:rsidP="003D0E46">
      <w:pPr>
        <w:pStyle w:val="a3"/>
        <w:ind w:firstLine="709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5. Подготовка и оформление нормативных правовых актов по охране труда</w:t>
      </w:r>
    </w:p>
    <w:p w:rsidR="003D0E46" w:rsidRDefault="003D0E46" w:rsidP="003D0E46">
      <w:pPr>
        <w:pStyle w:val="a3"/>
        <w:ind w:firstLine="709"/>
        <w:jc w:val="both"/>
        <w:rPr>
          <w:rStyle w:val="s2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5.1. При разработке нормативных правовых актов по охране труда следует руководствоваться Постановлением Минтруда России от 17.12.02г. № 80 «Об утверждении методических рекомендаций по разработке государственных нормативных требований охраны».</w:t>
      </w:r>
    </w:p>
    <w:p w:rsidR="003D0E46" w:rsidRDefault="003D0E46" w:rsidP="003D0E46">
      <w:pPr>
        <w:pStyle w:val="a3"/>
        <w:ind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5.2. В соответствии с постановлением Правительства Российской Федерации от 23 мая 2000г. № 399 «Об нормативных правовых актах, содержащих государственные нормативные требования охраны труда» система нормативных правовых актов, содержащих государственные нормативные требования охраны труда, состоит </w:t>
      </w:r>
      <w:proofErr w:type="gramStart"/>
      <w:r>
        <w:rPr>
          <w:rStyle w:val="s2"/>
          <w:rFonts w:ascii="Times New Roman" w:hAnsi="Times New Roman"/>
          <w:color w:val="000000"/>
          <w:sz w:val="28"/>
          <w:szCs w:val="28"/>
        </w:rPr>
        <w:t>из</w:t>
      </w:r>
      <w:proofErr w:type="gramEnd"/>
      <w:r>
        <w:rPr>
          <w:rStyle w:val="s2"/>
          <w:rFonts w:ascii="Times New Roman" w:hAnsi="Times New Roman"/>
          <w:color w:val="000000"/>
          <w:sz w:val="28"/>
          <w:szCs w:val="28"/>
        </w:rPr>
        <w:t>: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- типовых инструкций по охране труда;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-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санитарных норм и правил;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-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правил и инструкций по безопасным методам работы;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-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правил устройства и безопасной эксплуатации оборудования;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-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гигиенических нормативов;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-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государственных стандартов безопасности труда.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5.3.Нормативные документы разрабатываются, согласовываются с профсоюзным комитетом, утверждаются и вводятся в действие приказом руководителя МДОУ.</w:t>
      </w:r>
    </w:p>
    <w:p w:rsidR="003D0E46" w:rsidRDefault="003D0E46" w:rsidP="003D0E46">
      <w:pPr>
        <w:pStyle w:val="a3"/>
        <w:ind w:firstLine="709"/>
        <w:jc w:val="both"/>
        <w:rPr>
          <w:rStyle w:val="s1"/>
          <w:bCs/>
          <w:color w:val="000000"/>
        </w:rPr>
      </w:pPr>
    </w:p>
    <w:p w:rsidR="003D0E46" w:rsidRDefault="003D0E46" w:rsidP="003D0E46">
      <w:pPr>
        <w:pStyle w:val="a3"/>
        <w:ind w:firstLine="709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6.  Разработка и утверждение типовых инструкций по охране труда</w:t>
      </w:r>
    </w:p>
    <w:p w:rsidR="003D0E46" w:rsidRDefault="003D0E46" w:rsidP="003D0E46">
      <w:pPr>
        <w:pStyle w:val="a3"/>
        <w:jc w:val="both"/>
        <w:rPr>
          <w:rStyle w:val="s2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6.1.В типовую инструкцию по охране труда включаются разделы: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- 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Общие требования безопасности.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-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Требования безопасности перед началом работы.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-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Требования безопасности во время работы.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-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Требования безопасности в аварийных ситуациях.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-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Требования безопасности по окончании работы.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6.2.Инструкции по охране труда для работников разрабатываются как для отдельных профессий, так и на отдельные виды работ.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lastRenderedPageBreak/>
        <w:t>6.3.Инструкция по охране труда для работников должна содержать те же разделы, что и типовая инструкция.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6.4.Инструкции должны пересматриваться не реже одного раза в 5 лет.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6.5.Руководитель организации осуществляет </w:t>
      </w:r>
      <w:proofErr w:type="gramStart"/>
      <w:r>
        <w:rPr>
          <w:rStyle w:val="s2"/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 своевременной разработкой, проверкой, пересмотром и утверждением инструкций по охране труда для работников, оказывает методическую помощь разработчикам.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6.6.У руководителя структурного подразделения организации должен храниться комплект действующих в подразделении инструкций.</w:t>
      </w:r>
    </w:p>
    <w:p w:rsidR="003D0E46" w:rsidRDefault="003D0E46" w:rsidP="003D0E46">
      <w:pPr>
        <w:pStyle w:val="a3"/>
        <w:jc w:val="both"/>
        <w:rPr>
          <w:color w:val="000000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6.7.Инструкции по охране труда для работников выдаются им на руки (под роспись в журнале выдачи инструкций), и изучаются при первичном инструктаже, вывешены на рабочих местах.</w:t>
      </w:r>
    </w:p>
    <w:p w:rsidR="003D0E46" w:rsidRDefault="003D0E46" w:rsidP="003D0E46">
      <w:pPr>
        <w:pStyle w:val="a3"/>
        <w:ind w:firstLine="709"/>
        <w:jc w:val="both"/>
        <w:rPr>
          <w:rStyle w:val="s1"/>
          <w:bCs/>
        </w:rPr>
      </w:pPr>
    </w:p>
    <w:p w:rsidR="003D0E46" w:rsidRDefault="003D0E46" w:rsidP="003D0E46">
      <w:pPr>
        <w:pStyle w:val="a3"/>
        <w:ind w:firstLine="709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7. Организация </w:t>
      </w:r>
      <w:proofErr w:type="gramStart"/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предварительных</w:t>
      </w:r>
      <w:proofErr w:type="gramEnd"/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и  периодических</w:t>
      </w:r>
    </w:p>
    <w:p w:rsidR="003D0E46" w:rsidRDefault="003D0E46" w:rsidP="003D0E46">
      <w:pPr>
        <w:pStyle w:val="a3"/>
        <w:ind w:firstLine="709"/>
        <w:jc w:val="center"/>
        <w:rPr>
          <w:rStyle w:val="s2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медицинских осмотров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7.1. Вновь поступающие на работу в МДОУ должны пройти обязательное предварительное медицинское обследование с получением личной санитарной книжки.</w:t>
      </w:r>
    </w:p>
    <w:p w:rsidR="003D0E46" w:rsidRDefault="003D0E46" w:rsidP="003D0E46">
      <w:pPr>
        <w:pStyle w:val="a3"/>
        <w:jc w:val="both"/>
        <w:rPr>
          <w:rStyle w:val="s1"/>
          <w:color w:val="000000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7.2. Периодические медицинские осмотры проводятся в целях предупреждения заболеваний, несчастных случаев и обеспечением безопасности труда. Периодичность медицинских осмотров - один раз в год за счет работодателя.</w:t>
      </w:r>
    </w:p>
    <w:p w:rsidR="003D0E46" w:rsidRDefault="003D0E46" w:rsidP="003D0E46">
      <w:pPr>
        <w:pStyle w:val="a3"/>
        <w:ind w:firstLine="709"/>
        <w:jc w:val="center"/>
        <w:rPr>
          <w:rStyle w:val="s2"/>
          <w:b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8. Пропаганда охраны труда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8.1.Методы пропаганды и обмена опытом могут быть различны, но цель одна - ознакомление работников с безопасными методами труда, правилами и инструкциями.</w:t>
      </w:r>
    </w:p>
    <w:p w:rsidR="003D0E46" w:rsidRDefault="003D0E46" w:rsidP="003D0E46">
      <w:pPr>
        <w:pStyle w:val="a3"/>
        <w:jc w:val="both"/>
        <w:rPr>
          <w:rStyle w:val="s1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8.2.Для пропаганды охраны труда в МДОУ </w:t>
      </w:r>
      <w:r>
        <w:rPr>
          <w:rStyle w:val="s2"/>
          <w:rFonts w:ascii="Times New Roman" w:hAnsi="Times New Roman"/>
          <w:sz w:val="28"/>
          <w:szCs w:val="28"/>
        </w:rPr>
        <w:t>проводятся «Дни охраны труда»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, инструктажи, обучение, наглядная агитация (уголок по охране труда).</w:t>
      </w:r>
    </w:p>
    <w:p w:rsidR="003D0E46" w:rsidRDefault="003D0E46" w:rsidP="003D0E46">
      <w:pPr>
        <w:pStyle w:val="a3"/>
        <w:ind w:firstLine="709"/>
        <w:jc w:val="right"/>
        <w:rPr>
          <w:b/>
          <w:bCs/>
          <w:color w:val="000000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9. Производственный травматизм и его профилактика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9.1. Основные документы:</w:t>
      </w:r>
    </w:p>
    <w:p w:rsidR="003D0E46" w:rsidRDefault="003D0E46" w:rsidP="003D0E46">
      <w:pPr>
        <w:pStyle w:val="a3"/>
        <w:jc w:val="both"/>
        <w:rPr>
          <w:rStyle w:val="s2"/>
        </w:rPr>
      </w:pPr>
      <w:r>
        <w:rPr>
          <w:rStyle w:val="s6"/>
          <w:rFonts w:ascii="Times New Roman" w:hAnsi="Times New Roman"/>
          <w:color w:val="000000"/>
          <w:sz w:val="28"/>
          <w:szCs w:val="28"/>
        </w:rPr>
        <w:t>1.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Федеральный закон от 30.12.2001 г. № 197-ФЗ «Трудовой кодекс Российской Федерации».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2.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ГОСТ 12.0.002-80 (с изменением № 1 от 28 ноября 1990 г.) ССБТ. Термины и определения.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3.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Постановление Минтруда России от 24.10.2002 г.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4.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Приказ Минздрава России от 17.08.99 г. № 322 «Об утверждении схемы определения тяжести несчастных случаев на производстве».</w:t>
      </w:r>
    </w:p>
    <w:p w:rsidR="003D0E46" w:rsidRDefault="003D0E46" w:rsidP="003D0E46">
      <w:pPr>
        <w:pStyle w:val="a3"/>
        <w:jc w:val="both"/>
        <w:rPr>
          <w:rStyle w:val="s1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5.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Федеральный закон от 24.07.1998 г. № 125-ФЗ «Об обязательном социальном страховании от несчастных случаев на производстве и профессиональных заболеваний».</w:t>
      </w:r>
    </w:p>
    <w:p w:rsidR="003D0E46" w:rsidRDefault="003D0E46" w:rsidP="003D0E46">
      <w:pPr>
        <w:pStyle w:val="a3"/>
        <w:ind w:firstLine="709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10. Расследование и учет несчастных случаев на производстве</w:t>
      </w:r>
    </w:p>
    <w:p w:rsidR="003D0E46" w:rsidRDefault="003D0E46" w:rsidP="003D0E46">
      <w:pPr>
        <w:pStyle w:val="a3"/>
        <w:jc w:val="both"/>
      </w:pP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10.1. Цели и основные задачи расследования несчастных случаев.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Основные цели:</w:t>
      </w:r>
    </w:p>
    <w:p w:rsidR="003D0E46" w:rsidRDefault="003D0E46" w:rsidP="003D0E46">
      <w:pPr>
        <w:pStyle w:val="a3"/>
        <w:jc w:val="both"/>
        <w:rPr>
          <w:rStyle w:val="s2"/>
        </w:rPr>
      </w:pPr>
      <w:r w:rsidRPr="00FE2E61">
        <w:rPr>
          <w:rStyle w:val="s2"/>
          <w:rFonts w:ascii="Times New Roman" w:hAnsi="Times New Roman"/>
          <w:sz w:val="28"/>
          <w:szCs w:val="28"/>
        </w:rPr>
        <w:lastRenderedPageBreak/>
        <w:t>-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установление причин несчастного случая и определение мер по экстренному устранению причин травм;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 w:rsidRPr="00FE2E61">
        <w:rPr>
          <w:rStyle w:val="s2"/>
          <w:rFonts w:ascii="Times New Roman" w:hAnsi="Times New Roman"/>
          <w:sz w:val="28"/>
          <w:szCs w:val="28"/>
        </w:rPr>
        <w:t>-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установление должностных и иных лиц, виновных в нарушениях, которые привели к несчастному случаю;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 w:rsidRPr="00FE2E61">
        <w:rPr>
          <w:rStyle w:val="s2"/>
          <w:rFonts w:ascii="Times New Roman" w:hAnsi="Times New Roman"/>
          <w:sz w:val="28"/>
          <w:szCs w:val="28"/>
        </w:rPr>
        <w:t>-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какие требования норм, правил были нарушены;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 w:rsidRPr="00FE2E61">
        <w:rPr>
          <w:rStyle w:val="s2"/>
          <w:rFonts w:ascii="Times New Roman" w:hAnsi="Times New Roman"/>
          <w:sz w:val="28"/>
          <w:szCs w:val="28"/>
        </w:rPr>
        <w:t>-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привлечение к ответственности виновных лиц на основании законодательства и иных нормативных правовых актов.</w:t>
      </w:r>
    </w:p>
    <w:p w:rsidR="003D0E46" w:rsidRDefault="003D0E46" w:rsidP="003D0E46">
      <w:pPr>
        <w:pStyle w:val="a3"/>
        <w:jc w:val="both"/>
      </w:pPr>
      <w:r>
        <w:rPr>
          <w:rStyle w:val="s2"/>
          <w:rFonts w:ascii="Times New Roman" w:hAnsi="Times New Roman"/>
          <w:color w:val="000000"/>
          <w:sz w:val="28"/>
          <w:szCs w:val="28"/>
        </w:rPr>
        <w:t>10.2.Обстоятельства, причины и последствия каждого несчастного случая, должны быть достоверно установлены для объективной оценки всех сторон происшедшего несчастного случая.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10.3.Расследование и соответствующие выводы регистрируются в акте по форме Н-1.</w:t>
      </w:r>
    </w:p>
    <w:p w:rsidR="003D0E46" w:rsidRDefault="003D0E46" w:rsidP="003D0E46">
      <w:pPr>
        <w:pStyle w:val="a3"/>
        <w:jc w:val="both"/>
        <w:rPr>
          <w:rStyle w:val="s1"/>
          <w:bCs/>
        </w:rPr>
      </w:pP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10.4. Основное содержание о расследовании и учете несчастных случаев в организациях.</w:t>
      </w:r>
    </w:p>
    <w:p w:rsidR="003D0E46" w:rsidRDefault="003D0E46" w:rsidP="003D0E46">
      <w:pPr>
        <w:pStyle w:val="a3"/>
        <w:ind w:firstLine="709"/>
        <w:jc w:val="both"/>
      </w:pPr>
      <w:r>
        <w:rPr>
          <w:rStyle w:val="s2"/>
          <w:rFonts w:ascii="Times New Roman" w:hAnsi="Times New Roman"/>
          <w:color w:val="000000"/>
          <w:sz w:val="28"/>
          <w:szCs w:val="28"/>
        </w:rPr>
        <w:t>Основные положения о расследовании несчастных случаев изложены в Трудовом кодексе Российской Федерации (статьи 227 - 231),и в Федеральном законе № 90 от 30.06.2006г., а особенности расследования в приложении 2 к Постановлению Минтруда России от 24.10.2002 г. № 73, в которых устанавливаются единый порядок расследования и учета несчастных случаев.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В соответствии с этим нормативными правовыми актами расследованию и учету подлежат несчастные случаи, происшедшие при выполнении работником своих трудовых обязанностей (работ) на территории организации или вне ее, а также во время следования к месту работы или с работы на транспорте, предоставленном организацией.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Расследованию подлежат практически все несчастные случаи при получении травмы, острого отравления, происшедшие в результате взрывов, аварий, дорожно-транспортных происшествий и т.п., повлекшие за собой временную или стойкую потерю трудоспособности либо смерть пострадавшего.</w:t>
      </w:r>
    </w:p>
    <w:p w:rsidR="003D0E46" w:rsidRDefault="003D0E46" w:rsidP="003D0E46">
      <w:pPr>
        <w:pStyle w:val="a3"/>
        <w:jc w:val="both"/>
        <w:rPr>
          <w:rStyle w:val="s1"/>
          <w:bCs/>
        </w:rPr>
      </w:pP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10.5. Создание комиссии по расследованию несчастного случая.</w:t>
      </w:r>
    </w:p>
    <w:p w:rsidR="003D0E46" w:rsidRDefault="003D0E46" w:rsidP="003D0E46">
      <w:pPr>
        <w:pStyle w:val="a3"/>
        <w:ind w:firstLine="709"/>
        <w:jc w:val="both"/>
        <w:rPr>
          <w:rStyle w:val="s2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Работодатель обязан обеспечить своевременное расследование несчастного случая на производстве и его учет.</w:t>
      </w:r>
    </w:p>
    <w:p w:rsidR="003D0E46" w:rsidRDefault="003D0E46" w:rsidP="003D0E46">
      <w:pPr>
        <w:pStyle w:val="a3"/>
        <w:ind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Для расследования несчастного случая на производстве в организации работодатель незамедлительно создает комиссию в составе не менее 3 человек, если произошел легкий по тяжести несчастный случай. В этом случае в состав комиссии включаются представители работодателя, профсоюзного органа и уполномоченного по охране труда. Комиссию возглавляет работодатель или уполномоченное им лицо. Состав комиссии утверждается приказом работодателя. Руководитель, непосредственно отвечающий за безопасность труда на участке, где произошел несчастный случай, в состав комиссии не включается.</w:t>
      </w:r>
    </w:p>
    <w:p w:rsidR="003D0E46" w:rsidRDefault="003D0E46" w:rsidP="003D0E46">
      <w:pPr>
        <w:pStyle w:val="a3"/>
        <w:ind w:firstLine="709"/>
        <w:jc w:val="both"/>
        <w:rPr>
          <w:rStyle w:val="s1"/>
          <w:bCs/>
          <w:color w:val="000000"/>
        </w:rPr>
      </w:pPr>
    </w:p>
    <w:p w:rsidR="003D0E46" w:rsidRDefault="003D0E46" w:rsidP="003D0E46">
      <w:pPr>
        <w:pStyle w:val="a3"/>
        <w:ind w:firstLine="709"/>
        <w:jc w:val="center"/>
        <w:rPr>
          <w:b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11. Обеспечение пожарной безопасности в МДОУ</w:t>
      </w:r>
    </w:p>
    <w:p w:rsidR="003D0E46" w:rsidRDefault="003D0E46" w:rsidP="003D0E46">
      <w:pPr>
        <w:pStyle w:val="a3"/>
        <w:jc w:val="both"/>
        <w:rPr>
          <w:rStyle w:val="s2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11.1. Ответственность за пожарную безопасность учреждения возлагается на руководителя МДОУ.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lastRenderedPageBreak/>
        <w:t>11.2. Руководитель назначает должностное лицо, ответственное за пожарную безопасность в МДОУ.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В обязанности руководителя входит: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 w:rsidRPr="00FE2E61">
        <w:rPr>
          <w:rStyle w:val="s2"/>
          <w:rFonts w:ascii="Times New Roman" w:hAnsi="Times New Roman"/>
          <w:sz w:val="28"/>
          <w:szCs w:val="28"/>
        </w:rPr>
        <w:t>-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организация пожарной охраны объекта;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 w:rsidRPr="00FE2E61">
        <w:rPr>
          <w:rStyle w:val="s2"/>
          <w:rFonts w:ascii="Times New Roman" w:hAnsi="Times New Roman"/>
          <w:sz w:val="28"/>
          <w:szCs w:val="28"/>
        </w:rPr>
        <w:t>-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организация обучения рабочих правилам пожарной безопасности;</w:t>
      </w:r>
    </w:p>
    <w:p w:rsidR="003D0E46" w:rsidRPr="00FE2E61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 w:rsidRPr="00FE2E61">
        <w:rPr>
          <w:rStyle w:val="s2"/>
          <w:rFonts w:ascii="Times New Roman" w:hAnsi="Times New Roman"/>
          <w:sz w:val="28"/>
          <w:szCs w:val="28"/>
        </w:rPr>
        <w:t>-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разработка планов внедрения пожаротушения и мероприятий по повышению уровня пожарной безопасности;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 w:rsidRPr="00FE2E61">
        <w:rPr>
          <w:rStyle w:val="s2"/>
          <w:rFonts w:ascii="Times New Roman" w:hAnsi="Times New Roman"/>
          <w:sz w:val="28"/>
          <w:szCs w:val="28"/>
        </w:rPr>
        <w:t>-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разработка инструкций о соблюдении противопожарного режима и о действиях людей при возникшем пожаре и др.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 w:rsidRPr="00FE2E61">
        <w:rPr>
          <w:rStyle w:val="s2"/>
          <w:rFonts w:ascii="Times New Roman" w:hAnsi="Times New Roman"/>
          <w:sz w:val="28"/>
          <w:szCs w:val="28"/>
        </w:rPr>
        <w:t>-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применение средств наглядной агитации по обеспечению пожарной безопасности и т.п.</w:t>
      </w:r>
    </w:p>
    <w:p w:rsidR="003D0E46" w:rsidRDefault="003D0E46" w:rsidP="003D0E46">
      <w:pPr>
        <w:pStyle w:val="a3"/>
        <w:ind w:firstLine="709"/>
        <w:jc w:val="center"/>
        <w:rPr>
          <w:b/>
          <w:bCs/>
          <w:color w:val="000000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12. Предупреждение и ликвидация ЧС в МДОУ</w:t>
      </w:r>
    </w:p>
    <w:p w:rsidR="003D0E46" w:rsidRDefault="003D0E46" w:rsidP="003D0E46">
      <w:pPr>
        <w:pStyle w:val="a3"/>
        <w:jc w:val="both"/>
        <w:rPr>
          <w:rStyle w:val="s2"/>
        </w:rPr>
      </w:pP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12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.1. Ответственность за предупреждение и ликвидацию ЧС на рабочем месте в организации возлагается на руководителя МДОУ.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12.2. </w:t>
      </w:r>
      <w:r>
        <w:rPr>
          <w:rStyle w:val="s2"/>
          <w:rFonts w:ascii="Times New Roman" w:hAnsi="Times New Roman"/>
          <w:sz w:val="28"/>
          <w:szCs w:val="28"/>
        </w:rPr>
        <w:t>В обязанности руководителя входит: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 w:rsidRPr="00FE2E61">
        <w:rPr>
          <w:rStyle w:val="s2"/>
          <w:rFonts w:ascii="Times New Roman" w:hAnsi="Times New Roman"/>
          <w:sz w:val="28"/>
          <w:szCs w:val="28"/>
        </w:rPr>
        <w:t>-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организация </w:t>
      </w:r>
      <w:proofErr w:type="gramStart"/>
      <w:r>
        <w:rPr>
          <w:rStyle w:val="s2"/>
          <w:rFonts w:ascii="Times New Roman" w:hAnsi="Times New Roman"/>
          <w:color w:val="000000"/>
          <w:sz w:val="28"/>
          <w:szCs w:val="28"/>
        </w:rPr>
        <w:t>обучения рабочих по предупреждению</w:t>
      </w:r>
      <w:proofErr w:type="gramEnd"/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 и ликвидации ЧС на рабочих местах;</w:t>
      </w:r>
    </w:p>
    <w:p w:rsidR="003D0E46" w:rsidRPr="00FE2E61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 w:rsidRPr="00FE2E61">
        <w:rPr>
          <w:rStyle w:val="s2"/>
          <w:rFonts w:ascii="Times New Roman" w:hAnsi="Times New Roman"/>
          <w:sz w:val="28"/>
          <w:szCs w:val="28"/>
        </w:rPr>
        <w:t>-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разработка планов предупреждения и ликвидации ЧС на рабочих местах;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 w:rsidRPr="00FE2E61">
        <w:rPr>
          <w:rStyle w:val="s2"/>
          <w:rFonts w:ascii="Times New Roman" w:hAnsi="Times New Roman"/>
          <w:sz w:val="28"/>
          <w:szCs w:val="28"/>
        </w:rPr>
        <w:t>-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разработка инструкций по предупреждению и ликвидации ЧС на рабочих местах и о действиях людей при возникновении ЧС: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 w:rsidRPr="00FE2E61">
        <w:rPr>
          <w:rStyle w:val="s2"/>
          <w:rFonts w:ascii="Times New Roman" w:hAnsi="Times New Roman"/>
          <w:sz w:val="28"/>
          <w:szCs w:val="28"/>
        </w:rPr>
        <w:t>-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при угрозе возникновения террористического акта;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 w:rsidRPr="00FE2E61">
        <w:rPr>
          <w:rStyle w:val="s2"/>
          <w:rFonts w:ascii="Times New Roman" w:hAnsi="Times New Roman"/>
          <w:sz w:val="28"/>
          <w:szCs w:val="28"/>
        </w:rPr>
        <w:t>-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при обнаружении взрывного устройства;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 w:rsidRPr="00FE2E61">
        <w:rPr>
          <w:rStyle w:val="s2"/>
          <w:rFonts w:ascii="Times New Roman" w:hAnsi="Times New Roman"/>
          <w:sz w:val="28"/>
          <w:szCs w:val="28"/>
        </w:rPr>
        <w:t>-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при срабатывании взрывного устройства;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 w:rsidRPr="00FE2E61">
        <w:rPr>
          <w:rStyle w:val="s2"/>
          <w:rFonts w:ascii="Times New Roman" w:hAnsi="Times New Roman"/>
          <w:sz w:val="28"/>
          <w:szCs w:val="28"/>
        </w:rPr>
        <w:t>-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при захвате детей и персонала в заложники;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sz w:val="28"/>
          <w:szCs w:val="28"/>
        </w:rPr>
      </w:pPr>
      <w:r w:rsidRPr="00FE2E61">
        <w:rPr>
          <w:rStyle w:val="s2"/>
          <w:rFonts w:ascii="Times New Roman" w:hAnsi="Times New Roman"/>
          <w:sz w:val="28"/>
          <w:szCs w:val="28"/>
        </w:rPr>
        <w:t>-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при землетрясении.</w:t>
      </w:r>
    </w:p>
    <w:p w:rsidR="003D0E46" w:rsidRDefault="003D0E46" w:rsidP="003D0E46">
      <w:pPr>
        <w:pStyle w:val="a3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>12.3. Применение средств наглядной агитации по предупреждению и ликвидации ЧС.</w:t>
      </w:r>
    </w:p>
    <w:p w:rsidR="003D0E46" w:rsidRDefault="003D0E46" w:rsidP="003D0E46">
      <w:pPr>
        <w:pStyle w:val="a3"/>
        <w:ind w:firstLine="709"/>
        <w:jc w:val="center"/>
        <w:rPr>
          <w:rStyle w:val="s2"/>
          <w:rFonts w:ascii="Times New Roman" w:hAnsi="Times New Roman"/>
          <w:b/>
          <w:sz w:val="28"/>
          <w:szCs w:val="28"/>
        </w:rPr>
      </w:pPr>
    </w:p>
    <w:p w:rsidR="003D0E46" w:rsidRDefault="003D0E46" w:rsidP="003D0E46">
      <w:pPr>
        <w:pStyle w:val="a3"/>
        <w:ind w:firstLine="709"/>
        <w:jc w:val="center"/>
        <w:rPr>
          <w:bCs/>
          <w:color w:val="000000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13.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Обязанности административных и педагогических работников по охране труда в МДОУ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12"/>
          <w:rFonts w:ascii="Times New Roman" w:hAnsi="Times New Roman"/>
          <w:bCs/>
          <w:color w:val="000000"/>
          <w:sz w:val="28"/>
          <w:szCs w:val="28"/>
        </w:rPr>
        <w:t>13.1. Руководитель образовательного учреждения: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обеспечивает безопасную эксплуатацию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образовательного учреждения;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назначает приказом ответственных лиц за соблюдение требований охраны труда в группах, музыкальном и спортзале, а также во всех подсобных помещениях; утверждает должностные обязанности по обеспечению безопасности жизнедеятельности для педагогического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коллектива и инструкции по охране для работающих и служащих образовательного учреждения;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выносит на обсуждение педагогического совета, производственного совещания или собрания трудового коллектива вопросы организации по охране труда;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отчитывается на собраниях трудового коллектива о состоянии охраны труда, выполнении мероприятий по оздоровлению работающих, улучшению условий образовательного процесса, а также принимаемых мерах по устранению выявленных недостатков: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организует обеспечение работников МДОУ спецодеждой,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спецобувью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другими средствами индивидуальной защиты в соответствии с действующими Типовыми нормами и инструкциями, а также воспитанников при проведении общественно полезного и производительного труда, экспериментальной деятельности и т.д.;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поощрение работников МДОУ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проводит профилактическую работу по предупреждению травматизма и снижению заболеваемости работников и воспитанников;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оформляет прием новых работников только при наличии положительного заключения медицинского учреждения. Контролирует своевременное проведение диспансеризации работников;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организует в установленном порядке работу комиссий по приемке образовательного учреждения к новому учебному году. Подписывает акты приемки образовательного учреждения; 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немедленно сообщает о групповом, тяжелом несчастном случае со смертельным исходом непосредственно вышестоящему руководителю органа управления образованием,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  <w:proofErr w:type="gramEnd"/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заключает и организует совместно с профкомом выполнение ежегодных соглашений по охране труда. Подводит итоги выполнения соглашения по охране труда один раз в полугодие; утверждает по согласованию с профкомом инструкции по охране труда для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В установленном порядке организует пересмотр инструкций;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проводит вводный инструктаж по охране труда с вновь поступающими на работу лицами, инструктаж на рабочем месте с сотрудниками образовательного учреждения. Оформляет проведение инструктажа в журнале;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планирует в установленном порядке периодическое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обучение работников по вопросам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принимает меры совместно с медицинскими работниками по улучшению медицинского обслуживания и оздоровительной работы;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обеспечивает трудовую нагрузку работающих с учетом их психофизических возможностей, организует оптимальные режимы труда и отдыха;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запрещает проведение образовательного процесса при наличии опасных условий для здоровья работающих или обучающихся;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труда;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несет персональную ответственность за обеспечение здоровых и безопасных условий образовательного процесса.</w:t>
      </w:r>
    </w:p>
    <w:p w:rsidR="003D0E46" w:rsidRDefault="003D0E46" w:rsidP="003D0E4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12"/>
          <w:rFonts w:ascii="Times New Roman" w:hAnsi="Times New Roman"/>
          <w:bCs/>
          <w:color w:val="000000"/>
          <w:sz w:val="28"/>
          <w:szCs w:val="28"/>
        </w:rPr>
        <w:t>13.2. Завхоз: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обеспечивает соблюдение требований охраны труда при эксплуатации основного здания и других построек МДОУ, технологического, энергетического оборудования, осуществляет их периодический осмотр и организует текущий ремонт;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обеспечивает групповые,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организует проведение ежегодных измерений сопротивления изоляции электроустановок и электропроводки, заземляющих устройств, анализ воздушной среды на содержание пыли, газов и паров вредных веществ, замер освещенности, наличия радиации,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>организует не реже 1 раза в 5 лет разработку инструкций по охране труда по видам работ для технического персонала;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организует обучение, проводит инструктажи на рабочем месте (первичный и повторный) технического и обслуживающего персонала, оборудует уголок безопасности жизнедеятельности;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приобретает согласно заявке спецодежду,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спецобувь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другие средства индивидуальной защиты для работников образовательного учреждения;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обеспечивает учет, хранение противопожарного инвентаря сушку, стирку, ремонт и обеззараживание спецодежды,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спецобуви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индивидуальных средств защиты.</w:t>
      </w:r>
    </w:p>
    <w:p w:rsidR="003D0E46" w:rsidRPr="00FE2E61" w:rsidRDefault="003D0E46" w:rsidP="003D0E46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Style w:val="s12"/>
          <w:rFonts w:ascii="Times New Roman" w:hAnsi="Times New Roman"/>
          <w:bCs/>
          <w:color w:val="000000"/>
          <w:sz w:val="28"/>
          <w:szCs w:val="28"/>
        </w:rPr>
        <w:t>13.3. Председатель профкома образовательного учреждения: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организует общественный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состоянием безопасности жизнедеятельности, деятельностью администрации по созданию и обеспечению здоровых условий труда, быта отдыха работающих;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контролирует выполнение коллективного договора, соглашения по улучшению условий и охраны труда;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осуществляет защиту социальных прав работающих образовательного учреждения;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представляет совместно с членами профсоюзной организации, уполномоченным по охране труда, обучающимися, воспитанниками и их родителями,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3D0E46" w:rsidRDefault="003D0E46" w:rsidP="003D0E46">
      <w:pPr>
        <w:pStyle w:val="a3"/>
        <w:jc w:val="both"/>
        <w:rPr>
          <w:rStyle w:val="s12"/>
          <w:bCs/>
        </w:rPr>
      </w:pPr>
      <w:r>
        <w:rPr>
          <w:rStyle w:val="s12"/>
          <w:rFonts w:ascii="Times New Roman" w:hAnsi="Times New Roman"/>
          <w:bCs/>
          <w:color w:val="000000"/>
          <w:sz w:val="28"/>
          <w:szCs w:val="28"/>
        </w:rPr>
        <w:t>13.4. Инструктор по физической культуре, музыкальный руководитель:</w:t>
      </w:r>
    </w:p>
    <w:p w:rsidR="003D0E46" w:rsidRDefault="003D0E46" w:rsidP="003D0E46">
      <w:pPr>
        <w:pStyle w:val="a3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осуществляет организацию безопасности и контроль за состоянием рабочих мест, учебного оборудования, наглядных пособий, спортивного инвентаря;</w:t>
      </w:r>
      <w:proofErr w:type="gramEnd"/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не допускает проведения учебных занятий, работы кружков, секций в необорудованных для этих целей и не принятых в эксплуатацию помещениях, а обучающихся, воспитанников к проведению занятий или работ без предусмотренной спецодежды,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спецобуви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других средств индивидуальной защиты;</w:t>
      </w:r>
      <w:proofErr w:type="gramEnd"/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руководителя образовательного учреждения обо всех недостатках в обеспечении образовательного процесса, снижающих жизнедеятельность и работоспособность организма работающих и воспитанников;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немедленно сообщает руководству, о каждом несчастном случае, происшедшем с работником или воспитанником;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несет ответственность в соответствии с действующим законодательством о труде за несчастные случаи, происшедшие с работниками, воспитанниками во время образовательного процесса в результате нарушения норм и правил охраны труда.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s12"/>
          <w:rFonts w:ascii="Times New Roman" w:hAnsi="Times New Roman"/>
          <w:bCs/>
          <w:color w:val="000000"/>
          <w:sz w:val="28"/>
          <w:szCs w:val="28"/>
        </w:rPr>
        <w:t>13.5. Воспитатель: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обеспечивает безопасное проведение образовательного процесса;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оперативно извещает руководство образовательного учреждения о каждом несчастном случае, принимает меры по оказанию первой доврачебной помощи;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вносит предложения по улучшению и оздоровлению условий проведения образовательного процесса, а также доводит до сведения руководства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организует изучение воспитанниками правил дорожного движения, поведения в быту, на воде и т. д.;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несет ответственность за сохранение жизни и здоровья воспитанников во время образовательного процесса;</w:t>
      </w:r>
    </w:p>
    <w:p w:rsidR="003D0E46" w:rsidRDefault="003D0E46" w:rsidP="003D0E4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выполняет требования инструкций по охране труда.</w:t>
      </w:r>
    </w:p>
    <w:p w:rsidR="003D0E46" w:rsidRDefault="003D0E46" w:rsidP="003D0E46">
      <w:pPr>
        <w:pStyle w:val="p9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3D0E46" w:rsidRDefault="003D0E46" w:rsidP="003D0E46">
      <w:pPr>
        <w:pStyle w:val="p9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3D0E46" w:rsidRDefault="003D0E46" w:rsidP="003D0E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58F4" w:rsidRDefault="000C58F4"/>
    <w:sectPr w:rsidR="000C58F4" w:rsidSect="000C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E46"/>
    <w:rsid w:val="000C58F4"/>
    <w:rsid w:val="00163AFA"/>
    <w:rsid w:val="003D0E46"/>
    <w:rsid w:val="0085087A"/>
    <w:rsid w:val="00E778AA"/>
    <w:rsid w:val="00FE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E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90">
    <w:name w:val="p90"/>
    <w:basedOn w:val="a"/>
    <w:rsid w:val="003D0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D0E46"/>
  </w:style>
  <w:style w:type="character" w:customStyle="1" w:styleId="s2">
    <w:name w:val="s2"/>
    <w:basedOn w:val="a0"/>
    <w:rsid w:val="003D0E46"/>
  </w:style>
  <w:style w:type="character" w:customStyle="1" w:styleId="apple-converted-space">
    <w:name w:val="apple-converted-space"/>
    <w:basedOn w:val="a0"/>
    <w:rsid w:val="003D0E46"/>
  </w:style>
  <w:style w:type="character" w:customStyle="1" w:styleId="s3">
    <w:name w:val="s3"/>
    <w:basedOn w:val="a0"/>
    <w:rsid w:val="003D0E46"/>
  </w:style>
  <w:style w:type="character" w:customStyle="1" w:styleId="s6">
    <w:name w:val="s6"/>
    <w:basedOn w:val="a0"/>
    <w:rsid w:val="003D0E46"/>
  </w:style>
  <w:style w:type="character" w:customStyle="1" w:styleId="s12">
    <w:name w:val="s12"/>
    <w:basedOn w:val="a0"/>
    <w:rsid w:val="003D0E46"/>
  </w:style>
  <w:style w:type="paragraph" w:styleId="a4">
    <w:name w:val="Balloon Text"/>
    <w:basedOn w:val="a"/>
    <w:link w:val="a5"/>
    <w:uiPriority w:val="99"/>
    <w:semiHidden/>
    <w:unhideWhenUsed/>
    <w:rsid w:val="00FE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2947</Words>
  <Characters>16801</Characters>
  <Application>Microsoft Office Word</Application>
  <DocSecurity>0</DocSecurity>
  <Lines>140</Lines>
  <Paragraphs>39</Paragraphs>
  <ScaleCrop>false</ScaleCrop>
  <Company>Microsoft</Company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Серёжа</cp:lastModifiedBy>
  <cp:revision>5</cp:revision>
  <dcterms:created xsi:type="dcterms:W3CDTF">2017-09-13T08:23:00Z</dcterms:created>
  <dcterms:modified xsi:type="dcterms:W3CDTF">2017-09-14T17:18:00Z</dcterms:modified>
</cp:coreProperties>
</file>