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7" w:rsidRPr="00AA0A97" w:rsidRDefault="00323587" w:rsidP="00AA0A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A9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D3124A" w:rsidRPr="00AA0A97" w:rsidRDefault="00AA0A97" w:rsidP="00AA0A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ЧАСТИЧКУ СЕРДЦА ДАРИМ…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24A" w:rsidRPr="00AA0A97" w:rsidRDefault="00D3124A" w:rsidP="00AA0A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A97">
        <w:rPr>
          <w:rFonts w:ascii="Times New Roman" w:hAnsi="Times New Roman" w:cs="Times New Roman"/>
          <w:i/>
          <w:sz w:val="24"/>
          <w:szCs w:val="24"/>
        </w:rPr>
        <w:t>Добро - это утверждение жизни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A97">
        <w:rPr>
          <w:rFonts w:ascii="Times New Roman" w:hAnsi="Times New Roman" w:cs="Times New Roman"/>
          <w:i/>
          <w:sz w:val="24"/>
          <w:szCs w:val="24"/>
        </w:rPr>
        <w:t>раскрытие человеческих сил.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A97">
        <w:rPr>
          <w:rFonts w:ascii="Times New Roman" w:hAnsi="Times New Roman" w:cs="Times New Roman"/>
          <w:i/>
          <w:sz w:val="24"/>
          <w:szCs w:val="24"/>
        </w:rPr>
        <w:t>Что ты делаешь другим,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A97">
        <w:rPr>
          <w:rFonts w:ascii="Times New Roman" w:hAnsi="Times New Roman" w:cs="Times New Roman"/>
          <w:i/>
          <w:sz w:val="24"/>
          <w:szCs w:val="24"/>
        </w:rPr>
        <w:t>ты делаешь и себе самому.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A97">
        <w:rPr>
          <w:rFonts w:ascii="Times New Roman" w:hAnsi="Times New Roman" w:cs="Times New Roman"/>
          <w:i/>
          <w:sz w:val="24"/>
          <w:szCs w:val="24"/>
        </w:rPr>
        <w:t xml:space="preserve">Эрик </w:t>
      </w:r>
      <w:proofErr w:type="spellStart"/>
      <w:r w:rsidRPr="00AA0A97">
        <w:rPr>
          <w:rFonts w:ascii="Times New Roman" w:hAnsi="Times New Roman" w:cs="Times New Roman"/>
          <w:i/>
          <w:sz w:val="24"/>
          <w:szCs w:val="24"/>
        </w:rPr>
        <w:t>Фромм</w:t>
      </w:r>
      <w:proofErr w:type="spellEnd"/>
      <w:r w:rsidRPr="00AA0A97">
        <w:rPr>
          <w:rFonts w:ascii="Times New Roman" w:hAnsi="Times New Roman" w:cs="Times New Roman"/>
          <w:i/>
          <w:sz w:val="24"/>
          <w:szCs w:val="24"/>
        </w:rPr>
        <w:t>.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 xml:space="preserve">Каким я хочу видеть своего ребенка? 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97">
        <w:rPr>
          <w:rFonts w:ascii="Times New Roman" w:hAnsi="Times New Roman" w:cs="Times New Roman"/>
          <w:sz w:val="24"/>
          <w:szCs w:val="24"/>
        </w:rPr>
        <w:t>Добрым, жизнерадостным, смелым, умным, уверенным в себе.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Сознательно ставлю качество «доброта» на первое место в своей иерархии ценностей. Потому что, хочу чтобы, моего ребенка любили, чтобы он жил, окруженный этим прекрасным чувством. Хочу, чтобы он чувствовал себя любимым (а значит и счастливым) в семье, в детском саду, в школе, на работе. Знаю, что мой ребенок столкнется со злом, предательством, завистью, ненавистью. Жизнь есть жизнь. Я не хочу, чтобы он ожесточился, стал равнодушным и циничным, перестал верить в любовь. Пусть он растет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добрым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>, умеет любить, сочувствовать и прощать. Подобное притягивает подобное.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 xml:space="preserve">В возрасте от 3 до 5 у ребенка интенсивно формируется такие эмоции, как любовь, нежность, жалость, сочувствие и сострадание. Первые уроки доброты он получает у родителей. Когда наш взгляд выражает любовь и доброжелательность, ребенок научится также смотреть на людей. Если мы видим вокруг себя одних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A97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AA0A97">
        <w:rPr>
          <w:rFonts w:ascii="Times New Roman" w:hAnsi="Times New Roman" w:cs="Times New Roman"/>
          <w:sz w:val="24"/>
          <w:szCs w:val="24"/>
        </w:rPr>
        <w:t xml:space="preserve">, то такое же восприятие мира навязываем своему ребенку. Ребенок программирует себя по нашему образцу и подобию. Какие мы, такие и наши дети. В большинстве случаев они – наше зеркало. Как часто видят нас наши дети раздраженными, недовольными, равнодушными, с сердитым или перекошенным от злости лицом? Как часто слышат они наши крики, оскорбления, упреки, негативные отзывы о других людях? Ответим честно на эти вопросы, и будем помнить, что воспитание детей начинается с самовоспитания, с личного примера. 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 xml:space="preserve">Добрый человек всегда ориентируется на других людей, он видит и слышит их. Сначала необходимо прививать внимательность ребенка к членам семьи, а затем и к другим людям. С двух лет малыш может помогать родителям. Он может, стоя на стуле, мыть небьющуюся посуду, нести в рюкзаке часть продуктов из магазина, брызгать листья растений, вытирать пыль, пылесосить, мыть шваброй полы. Конечно, ребенок не сделает это так же качественно, как это делаем мы. Но ведь главное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– научить ребенка получать удовольствие, когда он делает приятное и хорошее другим. Только не следует материально награждать и захваливать детей за ласку, за внимательность, заботу и помощь. Достаточно спокойных слов одобрения: ребенок должен привыкнуть считать такое поведение нормой. 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>Рождение младшего братишки или сестренки может быть толчком к развитию заботливости. Ребенок учится делиться лакомствами и игрушками с маленьким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ерестанет быть эгоистичным, что часто можно наблюдать в семье с единственным ребенком. Родителям нужно вместе с первенцем заботиться о малыше, вместе любить его, а не отстранять старшего ребенка от помощи, мотивируя это тем, что первый ребенок еще маленький. Соучастие в заботе и в уходе формирует готовность прийти на помощь и умение оказать ее. С ребенком от 4 лет можно поиграть в игру «Хорошие поступки» – предложить периодически делать сюрпризы знакомым и незнакомым людям. Например, подарить цветы (дачные или полевые) продавщице из соседнего магазина, угостить ребят из песочницы конфетами, отнести подарки в дом ребенка, нарисовать яркую картинку, написать на ней хорошие пожелания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при помощи мамы) и опустить в соседский почтовый ящик, выучить песенку про бабушку и спеть ей и т.д. Замечательно, если вы научите ребенка делать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другим людям просто так, без повода и не в праздники. </w:t>
      </w:r>
      <w:r w:rsidRPr="00AA0A97">
        <w:rPr>
          <w:rFonts w:ascii="Times New Roman" w:hAnsi="Times New Roman" w:cs="Times New Roman"/>
          <w:sz w:val="24"/>
          <w:szCs w:val="24"/>
        </w:rPr>
        <w:lastRenderedPageBreak/>
        <w:t xml:space="preserve">Вспомните своих знакомых, которые не любят свои дни рождения. Скорее всего, они чувствовали, что их любят, о них помнят, им делают подарки только раз в году, в свой день рождения, а в остальные дни чувствовали себя не такими уж счастливыми. 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в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возрасте родители сталкиваются с непослушанием и эгоизмом своих детей, не знают, как его дальше воспитывать и обращаются за помощью к психологу. Психолог, работая с ребенком, замечает следующую картину. Ребенок не может нарисовать рисунок по теме: «Мой самый лучший поступок в жизни». Он не может вспомнить, что хорошего он сделал или рисует, как делает уроки, читает книгу и т.д. Ребенку дается задание: в течение недели записывать каждый день по одному совершенному хорошему поступку. В записях читаем следующее: «Дал запасную ручку однокласснику», «Слушал маму», «Не плакала» и т.д. Если вы не хотите, чтобы, будучи школьником, ваш ребенок отвечал на вопросы примерно также, учите его быть добрым. Нравственное развитие нельзя ставить в ущерб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интеллектуальному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и физическому. Пронаблюдайте за своим малышом: умеет ли он сочувствовать другим людям? Жалеет ли ребенок вас, когда вы плохо себя чувствуете или заболели? Или остается равнодушным и ведет себя так, как всегда? В детских садах иногда мы видим такую картину: дети смеются над тем ребенком, кто плачет. 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 xml:space="preserve">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Если ребенок будет определять свои эмоции, переживания, он сможет увидеть их и в других людях. Очень важно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помогать детям обозначать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словами свои чувства.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«У меня прекрасное настроение», « Мне больно…, радостно…, приятно…, плохо…, весело », «Я боюсь…, рада…, счастлива…, сердита…, огорчена» - если ребенок слышит, как мама выражает свое внутреннее состояние, то научится этому у нее.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Также необходимо эмоционально развивать ребенка. Помогут в этом следующие упражнения.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Нарисуйте с малышом солнышко, которое хмурится, радуется, смеется, плачет, огорчено, обиженно, удивлено, испуганно.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Спросите ребенка, какое вы нарисовали солнышко. Если малыш затрудняется, помогите ему: «Это печальное солнышко», «Это веселое солнышко» и т.д. Вместе с ребенком изобразите различные эмоции с помощью мимики. Малышу очень понравится это занятие и доставит много удовольствия.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Гуляя в парке, произносите какую-нибудь фразу разными интонациями, предложите ребенку прочитать четверостишие «по-доброму», «грустно», «ласково», «весело», «сердито», «безразлично», «жалобно».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Предложите малышу станцевать «бабочку», «лошадку», «кошку», «цветок», «молоток». Когда ребенок справился с первой частью задания, то пусть танцует «радость», «страх», «горе», «веселье», «удивление», «каприз». Музыку можно использовать любую, важно, чтобы это не были песни со смысловым, понятным для детей текстом.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 xml:space="preserve">Рисуйте эмоции пальцами. В продаже </w:t>
      </w:r>
      <w:r w:rsidR="00323587" w:rsidRPr="00AA0A9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AA0A97">
        <w:rPr>
          <w:rFonts w:ascii="Times New Roman" w:hAnsi="Times New Roman" w:cs="Times New Roman"/>
          <w:sz w:val="24"/>
          <w:szCs w:val="24"/>
        </w:rPr>
        <w:t xml:space="preserve">пальчиковые краски. 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97">
        <w:rPr>
          <w:rFonts w:ascii="Times New Roman" w:hAnsi="Times New Roman" w:cs="Times New Roman"/>
          <w:sz w:val="24"/>
          <w:szCs w:val="24"/>
        </w:rPr>
        <w:t>Слушайте музыкальные отрывки, попросите детей описать настроение музыки: веселая – грустная, бодрая – усталая, спокойная – усталая, медленная – быстрая, ясная - мрачная.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Все эти упражнения не займут у родителей достаточно времени и доставят ребенку радость и, несомненно, пользу. Обсуждение книг, мультфильмов, реальных жизненных событий также помогут ребенку стать внимательным к тому, что происходит вокруг него и с окружающими его людьми, научит замечать, когда люди радуются и огорчаются, понимать причины их эмоционального состояния. Нужно ли детей учить прощать своих обидчиков? Конечно, да. Иногда родители сами не прощают тех, кто сделал им больно или предал. Эта обида и злость,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 внутри нас, сказывается негативно не на наших обидчиках, а в первую очередь на нас с вами. Если вашего ребенка обидели, помогите ему сделать вывод, что есть люди, с которыми не стоит дружить и общаться. Учите его давать сдачи, умению постоять за себя, но не допускайте, чтобы злость, месть, обида пустили корни в его душе. Уметь прощать – значит принимать людей </w:t>
      </w:r>
      <w:proofErr w:type="gramStart"/>
      <w:r w:rsidRPr="00AA0A97">
        <w:rPr>
          <w:rFonts w:ascii="Times New Roman" w:hAnsi="Times New Roman" w:cs="Times New Roman"/>
          <w:sz w:val="24"/>
          <w:szCs w:val="24"/>
        </w:rPr>
        <w:lastRenderedPageBreak/>
        <w:t>такими</w:t>
      </w:r>
      <w:proofErr w:type="gramEnd"/>
      <w:r w:rsidRPr="00AA0A97">
        <w:rPr>
          <w:rFonts w:ascii="Times New Roman" w:hAnsi="Times New Roman" w:cs="Times New Roman"/>
          <w:sz w:val="24"/>
          <w:szCs w:val="24"/>
        </w:rPr>
        <w:t xml:space="preserve">, какие они есть, не застревать на своих негативных переживаниях и продолжать радоваться жизни. </w:t>
      </w:r>
    </w:p>
    <w:p w:rsidR="00D3124A" w:rsidRPr="00AA0A97" w:rsidRDefault="00D3124A" w:rsidP="00AA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</w:rPr>
        <w:t xml:space="preserve">Испокон веков философы и религиозные мыслители спорили, человек – добро или зло? Существует догма о врожденном от природы зле человека. Представители гуманистической этики настаивают, что человек от природы добр. Трудно с этим не согласиться. Смотря на лица младенцев, маленьких детей, трудно найти в них что-то злое и отталкивающее. Какими вырастут наши дети, какой выберут путь – это зависит только от нас. </w:t>
      </w:r>
    </w:p>
    <w:p w:rsidR="00C616F5" w:rsidRPr="00AA0A97" w:rsidRDefault="00C616F5" w:rsidP="00AA0A97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C616F5" w:rsidRPr="00AA0A97" w:rsidSect="00C6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4A"/>
    <w:rsid w:val="00323587"/>
    <w:rsid w:val="00AA0A97"/>
    <w:rsid w:val="00C616F5"/>
    <w:rsid w:val="00CE676E"/>
    <w:rsid w:val="00D3124A"/>
    <w:rsid w:val="00D6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7</cp:lastModifiedBy>
  <cp:revision>2</cp:revision>
  <dcterms:created xsi:type="dcterms:W3CDTF">2018-11-12T06:39:00Z</dcterms:created>
  <dcterms:modified xsi:type="dcterms:W3CDTF">2018-11-12T06:39:00Z</dcterms:modified>
</cp:coreProperties>
</file>