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DC7" w:rsidRDefault="00905DC7" w:rsidP="00905DC7">
      <w:pPr>
        <w:shd w:val="clear" w:color="auto" w:fill="FFFFFF"/>
        <w:spacing w:after="0" w:line="293" w:lineRule="atLeast"/>
        <w:ind w:firstLine="284"/>
        <w:jc w:val="center"/>
        <w:rPr>
          <w:rFonts w:ascii="Times New Roman" w:eastAsia="Times New Roman" w:hAnsi="Times New Roman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Cs/>
          <w:sz w:val="56"/>
          <w:szCs w:val="56"/>
          <w:lang w:eastAsia="ru-RU"/>
        </w:rPr>
        <w:t>Консультация для родителей.</w:t>
      </w:r>
    </w:p>
    <w:p w:rsidR="00905DC7" w:rsidRDefault="00905DC7" w:rsidP="00905DC7">
      <w:pPr>
        <w:shd w:val="clear" w:color="auto" w:fill="FFFFFF"/>
        <w:spacing w:after="0" w:line="293" w:lineRule="atLeast"/>
        <w:ind w:firstLine="284"/>
        <w:jc w:val="center"/>
        <w:rPr>
          <w:rFonts w:ascii="Times New Roman" w:eastAsia="Times New Roman" w:hAnsi="Times New Roman"/>
          <w:color w:val="262626" w:themeColor="text1" w:themeTint="D9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Cs/>
          <w:color w:val="262626" w:themeColor="text1" w:themeTint="D9"/>
          <w:sz w:val="56"/>
          <w:szCs w:val="56"/>
          <w:lang w:eastAsia="ru-RU"/>
        </w:rPr>
        <w:t>« Народная кукла как средство приобщения к народной культуре»</w:t>
      </w:r>
    </w:p>
    <w:p w:rsidR="00905DC7" w:rsidRDefault="00905DC7" w:rsidP="00905DC7">
      <w:pPr>
        <w:shd w:val="clear" w:color="auto" w:fill="FFFFFF"/>
        <w:spacing w:after="0" w:line="293" w:lineRule="atLeast"/>
        <w:ind w:firstLine="284"/>
        <w:jc w:val="center"/>
        <w:rPr>
          <w:rFonts w:ascii="Times New Roman" w:eastAsia="Times New Roman" w:hAnsi="Times New Roman"/>
          <w:bCs/>
          <w:sz w:val="56"/>
          <w:szCs w:val="56"/>
          <w:lang w:eastAsia="ru-RU"/>
        </w:rPr>
      </w:pPr>
    </w:p>
    <w:p w:rsidR="00905DC7" w:rsidRPr="0040011A" w:rsidRDefault="0040011A" w:rsidP="0040011A">
      <w:pPr>
        <w:shd w:val="clear" w:color="auto" w:fill="FFFFFF"/>
        <w:spacing w:after="0" w:line="293" w:lineRule="atLeast"/>
        <w:ind w:firstLine="284"/>
        <w:jc w:val="center"/>
        <w:rPr>
          <w:rFonts w:ascii="Times New Roman" w:eastAsia="Times New Roman" w:hAnsi="Times New Roman"/>
          <w:b/>
          <w:bCs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56"/>
          <w:szCs w:val="56"/>
          <w:lang w:eastAsia="ru-RU"/>
        </w:rPr>
        <w:drawing>
          <wp:inline distT="0" distB="0" distL="0" distR="0" wp14:anchorId="60459291" wp14:editId="6814A03D">
            <wp:extent cx="4860000" cy="7290000"/>
            <wp:effectExtent l="0" t="0" r="0" b="6350"/>
            <wp:docPr id="10" name="Рисунок 10" descr="C:\Users\DNS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72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E91" w:rsidRDefault="0040011A" w:rsidP="0040011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DA0E91">
        <w:rPr>
          <w:rFonts w:ascii="Times New Roman" w:hAnsi="Times New Roman"/>
          <w:sz w:val="28"/>
          <w:szCs w:val="28"/>
        </w:rPr>
        <w:t>Подготовила: воспитатель 2младшей группы Сергиенко Ю.Е.</w:t>
      </w:r>
    </w:p>
    <w:p w:rsidR="00905DC7" w:rsidRDefault="00905DC7" w:rsidP="00905DC7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905DC7" w:rsidRDefault="00905DC7" w:rsidP="0040011A">
      <w:pPr>
        <w:shd w:val="clear" w:color="auto" w:fill="FFFFFF"/>
        <w:spacing w:after="0" w:line="293" w:lineRule="atLeast"/>
        <w:ind w:firstLine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62626" w:themeColor="text1" w:themeTint="D9"/>
          <w:sz w:val="28"/>
          <w:szCs w:val="28"/>
          <w:lang w:eastAsia="ru-RU"/>
        </w:rPr>
        <w:t xml:space="preserve"> </w:t>
      </w:r>
    </w:p>
    <w:p w:rsidR="00905DC7" w:rsidRPr="0040011A" w:rsidRDefault="00905DC7" w:rsidP="00905DC7">
      <w:pPr>
        <w:shd w:val="clear" w:color="auto" w:fill="FFFFFF"/>
        <w:spacing w:after="0" w:line="293" w:lineRule="atLeast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>Кукла — самая древняя и наиболее популярная до сих пор игрушка. Она обязательный и верный спутник детских игр, но одновременно и самое доступное детям  произведение искусства. Кукла - детская игрушка в виде фигурки человека. Куклы  имитируют взрослый мир, тем самым подготавливая ребенка к взрослым отношениям. Поскольку кукла изображает человека, она способна исполнять разные роли и часто становится другом и партнёром ребенка. Он действует с ней так, ему хочется, заставляя ее осуществлять свои, порой тайные, мечты и желания. Игра в куклы, таким образом, играет серьёзную социальную и психологическую роль, воплощая и формируя определённый идеал, давая выход потаенным эмоциям.</w:t>
      </w:r>
    </w:p>
    <w:p w:rsidR="00905DC7" w:rsidRPr="0040011A" w:rsidRDefault="00905DC7" w:rsidP="00905DC7">
      <w:pPr>
        <w:rPr>
          <w:rFonts w:ascii="Times New Roman" w:hAnsi="Times New Roman"/>
          <w:sz w:val="24"/>
          <w:szCs w:val="24"/>
        </w:rPr>
      </w:pPr>
    </w:p>
    <w:p w:rsidR="00905DC7" w:rsidRPr="0040011A" w:rsidRDefault="00905DC7" w:rsidP="00905DC7">
      <w:pPr>
        <w:shd w:val="clear" w:color="auto" w:fill="FFFFFF"/>
        <w:spacing w:after="0" w:line="293" w:lineRule="atLeast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011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Типы традиционные кукол</w:t>
      </w:r>
    </w:p>
    <w:p w:rsidR="00905DC7" w:rsidRPr="0040011A" w:rsidRDefault="00905DC7" w:rsidP="00905DC7">
      <w:pPr>
        <w:shd w:val="clear" w:color="auto" w:fill="FFFFFF"/>
        <w:spacing w:after="0" w:line="293" w:lineRule="atLeast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>Тряпичные куклы — это куклы, при изготовлении которых используют старинные техники и технологии. По назначению делятся на три группы: куклы-обереги, куклы игровые и обрядовые.</w:t>
      </w:r>
    </w:p>
    <w:p w:rsidR="00905DC7" w:rsidRPr="0040011A" w:rsidRDefault="00905DC7" w:rsidP="00905DC7">
      <w:pPr>
        <w:shd w:val="clear" w:color="auto" w:fill="FFFFFF"/>
        <w:spacing w:after="0" w:line="293" w:lineRule="atLeast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 xml:space="preserve">Куклы-обереги. У тряпичных кукол лицо не изображалось. Это связано с древними представлениями о кукле как о магическом предмете. </w:t>
      </w:r>
    </w:p>
    <w:p w:rsidR="00905DC7" w:rsidRPr="0040011A" w:rsidRDefault="00905DC7" w:rsidP="00905DC7">
      <w:pPr>
        <w:shd w:val="clear" w:color="auto" w:fill="FFFFFF"/>
        <w:spacing w:after="0" w:line="293" w:lineRule="atLeast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>Безликая кукла исполняла роль оберега. Отсутствие лица служило знаком того, что кукла — вещь неодушевленная, а значит, недоступная для вселения в нее злых сил. Оберег — как волшебное заклинание, спасающее человека от опасностей. За две недели до рождения ребенка будущая мать помещала такую куклу - оберег в колыбель. Кукольные платья шили не просто так, а со смыслом. В наряде обязательно должен был присутствовать красный цвет-цвет солнца, тепла, здоровья, радости. Считали также, что он обладает охранительным действием:</w:t>
      </w:r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>оберегает от сглаза и травм. Вышитый узор тоже не был случайным. Каждый его элемент имел магическое значение, и узор должен был, как и кукла, оберегать ребенка. На кукольном платье вышивали круги, кресты, розетки — знаки солнца, женские фигурки и фигурки оленей символы плодородия, волнообразные линии — знак воды, горизонтальные линии знак земли, ромбики с точками внутри символ засеянного поля, вертикальные линии — знаки дерева, вечно живой природы. Как правило, такие куклы были небольшого размера и разного цвета, это развивало зрение младенца. Куклу-оберег вешали над изголовьем кровати. Верили, что она отгоняет дурные сны. В подарок на именины делали ангелочка.</w:t>
      </w:r>
    </w:p>
    <w:p w:rsidR="00905DC7" w:rsidRPr="0040011A" w:rsidRDefault="00905DC7" w:rsidP="00905DC7">
      <w:pPr>
        <w:shd w:val="clear" w:color="auto" w:fill="FFFFFF"/>
        <w:spacing w:after="0" w:line="293" w:lineRule="atLeast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011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Игровые куклы</w:t>
      </w:r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> предназначались для детских забав. Они были сшивными и свернутыми. Свернутые куклы делались без иголки и нитки. На деревянную палочку наматывали толстый слой ткани, который затем перевязывали веревкой. Потом к палочке привязывали голову с ручками и одевали в нарядную одежду. К свернутым куклам относятся и куклы-закрутки, которые изготавливались так: туловище кусок ткани, закрученный вокруг своей оси и скрепленный ниткой. Так же делали руки, а небольшой шарик-голову с помощью нитки прикрепляли к туловищу.</w:t>
      </w:r>
    </w:p>
    <w:p w:rsidR="00905DC7" w:rsidRPr="0040011A" w:rsidRDefault="00905DC7" w:rsidP="00905DC7">
      <w:pPr>
        <w:shd w:val="clear" w:color="auto" w:fill="FFFFFF"/>
        <w:spacing w:after="0" w:line="293" w:lineRule="atLeast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 xml:space="preserve">Считается, что наиболее Древней среди традиционных свернутых кукол  была кукла-полено и представляла собой деревянное поленце, наряженное в стилизованную одежду. Позднее появилась более сложная кукла. Она представляла собой простейшее изображение женской фигуры, кусок ткани, свернутый в «скалку» тщательно обтянуто льняной тряпицей, коса волосяная, грудь из набитых ватой шариков. Наиболее простой куклой считается барыня. Ее делали для самых маленьких. Сначала изготавливали туловище, покрывали его белой тканью,  перевязывали в трех местах, затем брали лоскут, покрывали им часть туловища, перевязывали его, отделяя голову. Остатки ткани по бокам </w:t>
      </w:r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разрезали и заплетали косички — руки. На куклу надевали юбку, передник, на голову повязывали косынку.</w:t>
      </w:r>
    </w:p>
    <w:p w:rsidR="00905DC7" w:rsidRPr="0040011A" w:rsidRDefault="00905DC7" w:rsidP="00905DC7">
      <w:pPr>
        <w:shd w:val="clear" w:color="auto" w:fill="FFFFFF"/>
        <w:spacing w:after="0" w:line="293" w:lineRule="atLeast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40011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Обрядовые куклы.</w:t>
      </w:r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> Обрядовых кукол почитали и ставили в избе, в красный угол. Они имели ритуальное назначение. Считалось, что если  в доме есть сделанная своими руками кукла плодородие, то будет достаток и хороший урожай.</w:t>
      </w:r>
    </w:p>
    <w:p w:rsidR="00905DC7" w:rsidRPr="0040011A" w:rsidRDefault="00905DC7" w:rsidP="00905DC7">
      <w:pPr>
        <w:shd w:val="clear" w:color="auto" w:fill="FFFFFF"/>
        <w:spacing w:after="0" w:line="293" w:lineRule="atLeast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proofErr w:type="spellStart"/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>Покосница</w:t>
      </w:r>
      <w:proofErr w:type="spellEnd"/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 xml:space="preserve"> изображала женщину во время сенокоса. Масленицу делали из соломы или лила, но обязательно использовали дерево — тонкий ствол березы. Солома, как и дерево, олицетворяла буйную силу растительности. Одежда на кукле должна быть с растительным рисунком. В Тульской губернии, например</w:t>
      </w:r>
      <w:proofErr w:type="gramStart"/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proofErr w:type="gramEnd"/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 xml:space="preserve"> Масленица изготовлялась в человеческий рост, из лыка или соломы.</w:t>
      </w:r>
    </w:p>
    <w:p w:rsidR="00905DC7" w:rsidRPr="0040011A" w:rsidRDefault="00905DC7" w:rsidP="00905DC7">
      <w:pPr>
        <w:shd w:val="clear" w:color="auto" w:fill="FFFFFF"/>
        <w:spacing w:after="0" w:line="293" w:lineRule="atLeast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 xml:space="preserve">Ее закрепляли на крестовине из дерева. Куклу украшали лентами, искусственными цветами. </w:t>
      </w:r>
    </w:p>
    <w:p w:rsidR="00905DC7" w:rsidRPr="0040011A" w:rsidRDefault="00905DC7" w:rsidP="00905DC7">
      <w:pPr>
        <w:shd w:val="clear" w:color="auto" w:fill="FFFFFF"/>
        <w:spacing w:after="0" w:line="293" w:lineRule="atLeast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05DC7" w:rsidRPr="0040011A" w:rsidRDefault="00905DC7" w:rsidP="00905DC7">
      <w:pPr>
        <w:shd w:val="clear" w:color="auto" w:fill="FFFFFF"/>
        <w:spacing w:after="0" w:line="293" w:lineRule="atLeast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05DC7" w:rsidRPr="0040011A" w:rsidRDefault="00905DC7" w:rsidP="00905DC7">
      <w:pPr>
        <w:shd w:val="clear" w:color="auto" w:fill="FFFFFF"/>
        <w:spacing w:after="0" w:line="293" w:lineRule="atLeast"/>
        <w:ind w:left="-567"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011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FC4170" wp14:editId="2A672E99">
            <wp:extent cx="1590675" cy="1428750"/>
            <wp:effectExtent l="0" t="0" r="9525" b="0"/>
            <wp:docPr id="2" name="Рисунок 1" descr="http://im7-tub-ru.yandex.net/i?id=181188724-5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7-tub-ru.yandex.net/i?id=181188724-51-72&amp;n=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11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7363F2" wp14:editId="0CCE15E1">
            <wp:extent cx="1562100" cy="1428750"/>
            <wp:effectExtent l="0" t="0" r="0" b="0"/>
            <wp:docPr id="3" name="Рисунок 2" descr="http://im0-tub-ru.yandex.net/i?id=32701505-7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0-tub-ru.yandex.net/i?id=32701505-70-72&amp;n=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11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2A1FD8" wp14:editId="401489C5">
            <wp:extent cx="1343025" cy="1428750"/>
            <wp:effectExtent l="0" t="0" r="9525" b="0"/>
            <wp:docPr id="4" name="Рисунок 3" descr="http://im3-tub-ru.yandex.net/i?id=40795333-3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im3-tub-ru.yandex.net/i?id=40795333-36-72&amp;n=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DC7" w:rsidRPr="0040011A" w:rsidRDefault="00905DC7" w:rsidP="00905DC7">
      <w:pPr>
        <w:shd w:val="clear" w:color="auto" w:fill="FFFFFF"/>
        <w:spacing w:after="0" w:line="293" w:lineRule="atLeast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05DC7" w:rsidRPr="0040011A" w:rsidRDefault="00905DC7" w:rsidP="00905DC7">
      <w:pPr>
        <w:shd w:val="clear" w:color="auto" w:fill="FFFFFF"/>
        <w:spacing w:after="0" w:line="293" w:lineRule="atLeast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05DC7" w:rsidRPr="0040011A" w:rsidRDefault="00905DC7" w:rsidP="00905DC7">
      <w:pPr>
        <w:shd w:val="clear" w:color="auto" w:fill="FFFFFF"/>
        <w:spacing w:after="0" w:line="293" w:lineRule="atLeast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>На руки ее ставили посуду, использовавшуюся при приготовлении блинов, вешали тесемки, завязывая которые люди загадывали желания. Эти тесемки, чтобы желания сбылись, должны были сгореть вместе с куклой.</w:t>
      </w:r>
    </w:p>
    <w:p w:rsidR="00905DC7" w:rsidRPr="0040011A" w:rsidRDefault="00905DC7" w:rsidP="00905DC7">
      <w:pPr>
        <w:shd w:val="clear" w:color="auto" w:fill="FFFFFF"/>
        <w:spacing w:after="0" w:line="293" w:lineRule="atLeast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011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Современная кукла</w:t>
      </w:r>
    </w:p>
    <w:p w:rsidR="00905DC7" w:rsidRPr="0040011A" w:rsidRDefault="00905DC7" w:rsidP="00905DC7">
      <w:pPr>
        <w:shd w:val="clear" w:color="auto" w:fill="FFFFFF"/>
        <w:spacing w:after="0" w:line="293" w:lineRule="atLeast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 xml:space="preserve">Современная кукла имеет детские пропорции. Она хлопает огромными глазами и пышет румянцем. Ее одевают как в детские, так и во взрослые одежды. С появлением Барби в кукольном мире произошел переворот. Девочки с восторгом приняли новую игрушку, потому что ее внешние данные отвечали их представлению о </w:t>
      </w:r>
      <w:proofErr w:type="gramStart"/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>прекрасном</w:t>
      </w:r>
      <w:proofErr w:type="gramEnd"/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>. Но Барби существует только в окружении собственных вещей. Для нее надо приобретать мебель, дом, потом бассейн, автомобиль, друга, и так до бесконечности. Барби продукт общества потребления. Она бездушна и инфантильна. Действуя с такой куклой, ребенок сам превращается в бездушную куклу, играющую на сцене жизни по законам общества потребления.</w:t>
      </w:r>
    </w:p>
    <w:p w:rsidR="00905DC7" w:rsidRPr="0040011A" w:rsidRDefault="00905DC7" w:rsidP="00905DC7">
      <w:pPr>
        <w:shd w:val="clear" w:color="auto" w:fill="FFFFFF"/>
        <w:spacing w:after="0" w:line="293" w:lineRule="atLeast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011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Сравнение традиционной народной игрушки,</w:t>
      </w:r>
    </w:p>
    <w:p w:rsidR="00905DC7" w:rsidRPr="0040011A" w:rsidRDefault="00905DC7" w:rsidP="00905DC7">
      <w:pPr>
        <w:shd w:val="clear" w:color="auto" w:fill="FFFFFF"/>
        <w:spacing w:after="0" w:line="293" w:lineRule="atLeast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011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 игрушкой массового производства</w:t>
      </w:r>
    </w:p>
    <w:p w:rsidR="00905DC7" w:rsidRPr="0040011A" w:rsidRDefault="00905DC7" w:rsidP="00905DC7">
      <w:pPr>
        <w:shd w:val="clear" w:color="auto" w:fill="FFFFFF"/>
        <w:spacing w:after="0" w:line="293" w:lineRule="atLeast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 xml:space="preserve">Как у традиционной куклы, так и у современной куклы массового производства есть свои преимущества и свои недостатки. Традиционная тряпичная русская кукла была безликой, что позволяло мечтать и фантазировать. Дети могли выдумывать, в </w:t>
      </w:r>
      <w:proofErr w:type="gramStart"/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>каком</w:t>
      </w:r>
      <w:proofErr w:type="gramEnd"/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настроении находится кукла и </w:t>
      </w:r>
      <w:proofErr w:type="gramStart"/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>каков</w:t>
      </w:r>
      <w:proofErr w:type="gramEnd"/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 xml:space="preserve"> ее характер. Преимуществами такой куклы были ее быстрое изготовление, своеобразие и неповторимость. Такая добротно и ладно сшитая кукла считалась хорошим подарком и рассматривалась как эталон рукоделия. По ней судили о вкусе и мастерстве хозяйки. Недостатком тряпичной куклы было то, что ее нельзя было помыть, причесать и одеть в новую одежду, потому что костюм, как правило, с куклы никогда не снимали. Преимущество современной куклы в том, что она долговечна. Ее можно мыть, расчесывать, переодевать в разную одежду. Кукла может менять профессию: врач, космонавт, пожарный и т.д. Она изготавливается и продается </w:t>
      </w:r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вместе с соответствующими аксессуарами; например, Барби с набором кухонной утвари называется «Барби повар».  У современных кукол голова, руки, ноги и талия могут сгибаться. Их недостаток — они не индивидуальны, а внедрены в массовое производство. Они притупляют у детей вкус и фантазию и не приучают их к труду и рукоделию.</w:t>
      </w:r>
    </w:p>
    <w:p w:rsidR="00905DC7" w:rsidRPr="0040011A" w:rsidRDefault="00905DC7" w:rsidP="00905DC7">
      <w:pPr>
        <w:shd w:val="clear" w:color="auto" w:fill="FFFFFF"/>
        <w:spacing w:after="0" w:line="293" w:lineRule="atLeast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>Повторим, куклы не только игрушки, но и близкие друзья. Они похожи на людей. В играх с куклами дети учатся общаться, фантазировать, творить, проявлять милосердие. Но главное в эти</w:t>
      </w:r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 xml:space="preserve">х играх - эмоциональный контакт, </w:t>
      </w:r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 не просто привыкают к куклам — они привязываются к ним как к живым существам и болезненно расстаются с ними. Не следует выбрасывать старую куклу, лучше ее помыть, причесать, сшить для нее новую одежду. Все эти действия — уроки чуткости, бережливости, внимания, доброты. </w:t>
      </w:r>
    </w:p>
    <w:p w:rsidR="00905DC7" w:rsidRPr="0040011A" w:rsidRDefault="00905DC7" w:rsidP="00905DC7">
      <w:pPr>
        <w:shd w:val="clear" w:color="auto" w:fill="FFFFFF"/>
        <w:spacing w:after="0" w:line="293" w:lineRule="atLeast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011A">
        <w:rPr>
          <w:rFonts w:ascii="Times New Roman" w:eastAsia="Times New Roman" w:hAnsi="Times New Roman"/>
          <w:sz w:val="24"/>
          <w:szCs w:val="24"/>
          <w:lang w:eastAsia="ru-RU"/>
        </w:rPr>
        <w:t>Одевание старой куклы в новую одежду — это уроки хорошего вкуса и художественных ремесел. Куклы сопровождают нас всю жизнь. Они развлекают, поучают, воспитывают, украшают дом, служат объектом коллекционирования, подарком. Если очень захотеть, то каждый может сделать свою куклу, не ограничивая себя в своих фантазиях. У нее будет свой характер, своя яркая индивидуальность.</w:t>
      </w:r>
    </w:p>
    <w:p w:rsidR="00905DC7" w:rsidRPr="00905DC7" w:rsidRDefault="00905DC7" w:rsidP="00905DC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DC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В соответствии с ФГОС ведущее место в жизни ребенка </w:t>
      </w:r>
      <w:proofErr w:type="gramStart"/>
      <w:r w:rsidRPr="00905DC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</w:t>
      </w:r>
      <w:proofErr w:type="gramEnd"/>
      <w:r w:rsidRPr="00905DC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дошкольном учреждении должна занимать самостоятельная игровая деятельность, в том числе на основе принципов народной педагогики. Развитие самостоятельных игр зависит от создания соответствующей предметно – игровой среды, обогащения детей опытом игровой деятельности, привития игровой культуры. Традиции использования народных игрушек, кукол, помогут сохранить у детей здоровье и ценности человеческих отношений, воспитание чувства любви к природе, склонность к труду, уважение к народной культуре.</w:t>
      </w:r>
    </w:p>
    <w:p w:rsidR="00905DC7" w:rsidRPr="00905DC7" w:rsidRDefault="00905DC7" w:rsidP="00905DC7">
      <w:pPr>
        <w:rPr>
          <w:rFonts w:ascii="Times New Roman" w:eastAsiaTheme="minorHAnsi" w:hAnsi="Times New Roman"/>
          <w:sz w:val="24"/>
          <w:szCs w:val="24"/>
        </w:rPr>
      </w:pPr>
    </w:p>
    <w:p w:rsidR="00905DC7" w:rsidRPr="0040011A" w:rsidRDefault="00905DC7" w:rsidP="00905DC7">
      <w:pPr>
        <w:shd w:val="clear" w:color="auto" w:fill="FFFFFF"/>
        <w:spacing w:after="0" w:line="293" w:lineRule="atLeast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01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</w:p>
    <w:p w:rsidR="00905DC7" w:rsidRPr="0040011A" w:rsidRDefault="0040011A" w:rsidP="00905DC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6F36CAA">
            <wp:extent cx="3493135" cy="4596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459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DC7" w:rsidRDefault="00905DC7" w:rsidP="00905DC7">
      <w:bookmarkStart w:id="0" w:name="_GoBack"/>
      <w:bookmarkEnd w:id="0"/>
    </w:p>
    <w:sectPr w:rsidR="00905DC7" w:rsidSect="001568D7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21B" w:rsidRDefault="00BA221B" w:rsidP="001568D7">
      <w:pPr>
        <w:spacing w:after="0" w:line="240" w:lineRule="auto"/>
      </w:pPr>
      <w:r>
        <w:separator/>
      </w:r>
    </w:p>
  </w:endnote>
  <w:endnote w:type="continuationSeparator" w:id="0">
    <w:p w:rsidR="00BA221B" w:rsidRDefault="00BA221B" w:rsidP="00156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21B" w:rsidRDefault="00BA221B" w:rsidP="001568D7">
      <w:pPr>
        <w:spacing w:after="0" w:line="240" w:lineRule="auto"/>
      </w:pPr>
      <w:r>
        <w:separator/>
      </w:r>
    </w:p>
  </w:footnote>
  <w:footnote w:type="continuationSeparator" w:id="0">
    <w:p w:rsidR="00BA221B" w:rsidRDefault="00BA221B" w:rsidP="001568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DC7"/>
    <w:rsid w:val="001568D7"/>
    <w:rsid w:val="002B12D3"/>
    <w:rsid w:val="0040011A"/>
    <w:rsid w:val="00905DC7"/>
    <w:rsid w:val="00997D9F"/>
    <w:rsid w:val="00BA221B"/>
    <w:rsid w:val="00DA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D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DC7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DC7"/>
    <w:rPr>
      <w:rFonts w:ascii="Tahoma" w:hAnsi="Tahoma" w:cs="Tahoma"/>
      <w:sz w:val="16"/>
      <w:szCs w:val="16"/>
    </w:rPr>
  </w:style>
  <w:style w:type="paragraph" w:styleId="a5">
    <w:name w:val="No Spacing"/>
    <w:qFormat/>
    <w:rsid w:val="00905DC7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156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568D7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156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568D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D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DC7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DC7"/>
    <w:rPr>
      <w:rFonts w:ascii="Tahoma" w:hAnsi="Tahoma" w:cs="Tahoma"/>
      <w:sz w:val="16"/>
      <w:szCs w:val="16"/>
    </w:rPr>
  </w:style>
  <w:style w:type="paragraph" w:styleId="a5">
    <w:name w:val="No Spacing"/>
    <w:qFormat/>
    <w:rsid w:val="00905DC7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156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568D7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156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568D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5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6408C-30C3-41D1-AA83-E104F08F5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1179</Words>
  <Characters>6722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3</cp:revision>
  <dcterms:created xsi:type="dcterms:W3CDTF">2018-12-12T18:25:00Z</dcterms:created>
  <dcterms:modified xsi:type="dcterms:W3CDTF">2018-12-12T18:51:00Z</dcterms:modified>
</cp:coreProperties>
</file>