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09" w:rsidRPr="003E0AB5" w:rsidRDefault="00895E09" w:rsidP="0089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3E0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Конспект образовательной деятельности</w:t>
      </w:r>
    </w:p>
    <w:p w:rsidR="00895E09" w:rsidRPr="003E0AB5" w:rsidRDefault="00895E09" w:rsidP="0089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3E0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в подготовительной к школе группе</w:t>
      </w:r>
    </w:p>
    <w:p w:rsidR="00895E09" w:rsidRPr="003E0AB5" w:rsidRDefault="00895E09" w:rsidP="0089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3E0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(познавательно-исследовательская деятельность)</w:t>
      </w:r>
    </w:p>
    <w:p w:rsidR="00895E09" w:rsidRPr="00CC5A13" w:rsidRDefault="00895E09" w:rsidP="00895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5A13">
        <w:rPr>
          <w:rFonts w:ascii="Times New Roman" w:hAnsi="Times New Roman" w:cs="Times New Roman"/>
          <w:b/>
          <w:sz w:val="28"/>
          <w:szCs w:val="28"/>
        </w:rPr>
        <w:t xml:space="preserve">Сад мишки </w:t>
      </w:r>
      <w:proofErr w:type="spellStart"/>
      <w:r w:rsidRPr="00CC5A13">
        <w:rPr>
          <w:rFonts w:ascii="Times New Roman" w:hAnsi="Times New Roman" w:cs="Times New Roman"/>
          <w:b/>
          <w:sz w:val="28"/>
          <w:szCs w:val="28"/>
        </w:rPr>
        <w:t>Мишунишки</w:t>
      </w:r>
      <w:bookmarkEnd w:id="0"/>
      <w:proofErr w:type="spellEnd"/>
      <w:r w:rsidRPr="00CC5A13">
        <w:rPr>
          <w:rFonts w:ascii="Times New Roman" w:hAnsi="Times New Roman" w:cs="Times New Roman"/>
          <w:b/>
          <w:sz w:val="28"/>
          <w:szCs w:val="28"/>
        </w:rPr>
        <w:t>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>-закрепить представлений об обобщающем понятии «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Фрукы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>, ягоды»;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>-уточнение представлений о фруктах и ягодах;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>-развитие психических процессов;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>-формирование самостоятельного речевого высказывания.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proofErr w:type="gramStart"/>
      <w:r w:rsidRPr="00CC5A1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C5A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5A13">
        <w:rPr>
          <w:rFonts w:ascii="Times New Roman" w:hAnsi="Times New Roman" w:cs="Times New Roman"/>
          <w:sz w:val="28"/>
          <w:szCs w:val="28"/>
        </w:rPr>
        <w:t xml:space="preserve"> игровое поле «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ковробук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», картинки на липучках с изображением фруктов и ягод, персонажи Зайчик Тишка  мишка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Мишунишка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>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13">
        <w:rPr>
          <w:rFonts w:ascii="Times New Roman" w:hAnsi="Times New Roman" w:cs="Times New Roman"/>
          <w:b/>
          <w:sz w:val="28"/>
          <w:szCs w:val="28"/>
        </w:rPr>
        <w:t>Игровая ситуация: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 xml:space="preserve">Наступила весна, солнышко стало светить ярко и согрело сказочный лес. Мишка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Мишунишка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 однажды грелся на солнышке и </w:t>
      </w:r>
      <w:proofErr w:type="gramStart"/>
      <w:r w:rsidRPr="00CC5A13">
        <w:rPr>
          <w:rFonts w:ascii="Times New Roman" w:hAnsi="Times New Roman" w:cs="Times New Roman"/>
          <w:sz w:val="28"/>
          <w:szCs w:val="28"/>
        </w:rPr>
        <w:t>мечтал :</w:t>
      </w:r>
      <w:proofErr w:type="gramEnd"/>
      <w:r w:rsidRPr="00CC5A13">
        <w:rPr>
          <w:rFonts w:ascii="Times New Roman" w:hAnsi="Times New Roman" w:cs="Times New Roman"/>
          <w:sz w:val="28"/>
          <w:szCs w:val="28"/>
        </w:rPr>
        <w:t xml:space="preserve"> « Как хорошо было бы развести настоящий сад».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>Тут он увидел зайку Тишку, он весело прыгал и ловил солнечные лучики.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 xml:space="preserve">-Тишка, давай разведем сад и вырастим много ягод и фруктов. – предложил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Мишунишка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>, поздоровавшись.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 xml:space="preserve">Зайчику Тишке идея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Мишушишки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 очень понравилась. И они дружно приступили за работу.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Мишунишка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 вскопал и взрыхлил землю. Тишка высаживал рассаду и саженцы. Все лето друзья дружно поливали и ухаживали за своим садом. Осенью они собрали большой </w:t>
      </w:r>
      <w:proofErr w:type="gramStart"/>
      <w:r w:rsidRPr="00CC5A13">
        <w:rPr>
          <w:rFonts w:ascii="Times New Roman" w:hAnsi="Times New Roman" w:cs="Times New Roman"/>
          <w:sz w:val="28"/>
          <w:szCs w:val="28"/>
        </w:rPr>
        <w:t>урожай .они</w:t>
      </w:r>
      <w:proofErr w:type="gramEnd"/>
      <w:r w:rsidRPr="00CC5A13">
        <w:rPr>
          <w:rFonts w:ascii="Times New Roman" w:hAnsi="Times New Roman" w:cs="Times New Roman"/>
          <w:sz w:val="28"/>
          <w:szCs w:val="28"/>
        </w:rPr>
        <w:t xml:space="preserve"> угостили всех зверей сказочного леса.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A1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95E09" w:rsidRPr="00CC5A13" w:rsidRDefault="00895E09" w:rsidP="00895E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A13">
        <w:rPr>
          <w:rFonts w:ascii="Times New Roman" w:hAnsi="Times New Roman" w:cs="Times New Roman"/>
          <w:sz w:val="28"/>
          <w:szCs w:val="28"/>
        </w:rPr>
        <w:t xml:space="preserve">Нужно помочь друзьям собрать урожай. Для этого предлагается разложить фрукты и ягоды в две корзинки. Зайчику Тишке положить в корзину </w:t>
      </w:r>
      <w:proofErr w:type="gramStart"/>
      <w:r w:rsidRPr="00CC5A13">
        <w:rPr>
          <w:rFonts w:ascii="Times New Roman" w:hAnsi="Times New Roman" w:cs="Times New Roman"/>
          <w:sz w:val="28"/>
          <w:szCs w:val="28"/>
        </w:rPr>
        <w:t>фрукты ,</w:t>
      </w:r>
      <w:proofErr w:type="gramEnd"/>
      <w:r w:rsidRPr="00CC5A13">
        <w:rPr>
          <w:rFonts w:ascii="Times New Roman" w:hAnsi="Times New Roman" w:cs="Times New Roman"/>
          <w:sz w:val="28"/>
          <w:szCs w:val="28"/>
        </w:rPr>
        <w:t xml:space="preserve"> мишке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Мишунишке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 –ягоды. Выбор </w:t>
      </w:r>
      <w:proofErr w:type="gramStart"/>
      <w:r w:rsidRPr="00CC5A13">
        <w:rPr>
          <w:rFonts w:ascii="Times New Roman" w:hAnsi="Times New Roman" w:cs="Times New Roman"/>
          <w:sz w:val="28"/>
          <w:szCs w:val="28"/>
        </w:rPr>
        <w:t>комментируется :</w:t>
      </w:r>
      <w:proofErr w:type="gramEnd"/>
      <w:r w:rsidRPr="00CC5A13">
        <w:rPr>
          <w:rFonts w:ascii="Times New Roman" w:hAnsi="Times New Roman" w:cs="Times New Roman"/>
          <w:sz w:val="28"/>
          <w:szCs w:val="28"/>
        </w:rPr>
        <w:t xml:space="preserve"> « Зайчику Тишке я положу грушу, потому что это фрукт, а </w:t>
      </w:r>
      <w:proofErr w:type="spellStart"/>
      <w:r w:rsidRPr="00CC5A13">
        <w:rPr>
          <w:rFonts w:ascii="Times New Roman" w:hAnsi="Times New Roman" w:cs="Times New Roman"/>
          <w:sz w:val="28"/>
          <w:szCs w:val="28"/>
        </w:rPr>
        <w:t>Мишунишке</w:t>
      </w:r>
      <w:proofErr w:type="spellEnd"/>
      <w:r w:rsidRPr="00CC5A13">
        <w:rPr>
          <w:rFonts w:ascii="Times New Roman" w:hAnsi="Times New Roman" w:cs="Times New Roman"/>
          <w:sz w:val="28"/>
          <w:szCs w:val="28"/>
        </w:rPr>
        <w:t xml:space="preserve"> я положу малинку, потому что это ягода. И т.д.</w:t>
      </w:r>
    </w:p>
    <w:p w:rsidR="004B52CE" w:rsidRDefault="004B52CE"/>
    <w:sectPr w:rsidR="004B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40"/>
    <w:rsid w:val="00226040"/>
    <w:rsid w:val="004B52CE"/>
    <w:rsid w:val="008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3694-33F8-4FB1-A858-6ABE002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2019-02-24T17:58:00Z</dcterms:created>
  <dcterms:modified xsi:type="dcterms:W3CDTF">2019-02-24T17:58:00Z</dcterms:modified>
</cp:coreProperties>
</file>