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2" w:rsidRPr="007B01C2" w:rsidRDefault="007B01C2" w:rsidP="007B01C2">
      <w:pPr>
        <w:pStyle w:val="1"/>
        <w:shd w:val="clear" w:color="auto" w:fill="FFFFFF"/>
        <w:spacing w:before="192" w:after="192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7B01C2">
        <w:rPr>
          <w:rFonts w:ascii="Times New Roman" w:hAnsi="Times New Roman" w:cs="Times New Roman"/>
          <w:bCs w:val="0"/>
          <w:color w:val="333333"/>
          <w:sz w:val="36"/>
          <w:szCs w:val="36"/>
        </w:rPr>
        <w:t>Как узнать о сформированных пенсионных правах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B01C2">
        <w:rPr>
          <w:color w:val="333333"/>
          <w:sz w:val="28"/>
          <w:szCs w:val="28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B01C2">
        <w:rPr>
          <w:color w:val="333333"/>
          <w:sz w:val="28"/>
          <w:szCs w:val="28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7B01C2" w:rsidRPr="007B01C2" w:rsidRDefault="007B01C2" w:rsidP="007B01C2">
      <w:pPr>
        <w:pStyle w:val="3"/>
        <w:shd w:val="clear" w:color="auto" w:fill="FFFFFF"/>
        <w:spacing w:before="192" w:after="96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4" w:history="1">
        <w:r w:rsidRPr="007B01C2">
          <w:rPr>
            <w:rStyle w:val="a5"/>
            <w:rFonts w:ascii="Times New Roman" w:hAnsi="Times New Roman" w:cs="Times New Roman"/>
            <w:sz w:val="28"/>
            <w:szCs w:val="28"/>
          </w:rPr>
          <w:t>Как узнать о состоянии счета</w:t>
        </w:r>
      </w:hyperlink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 w:rsidRPr="007B01C2">
        <w:rPr>
          <w:rStyle w:val="a4"/>
          <w:color w:val="616161"/>
          <w:sz w:val="28"/>
          <w:szCs w:val="28"/>
        </w:rPr>
        <w:t>С помощью </w:t>
      </w:r>
      <w:hyperlink r:id="rId5" w:anchor="services-f" w:history="1">
        <w:r w:rsidRPr="007B01C2">
          <w:rPr>
            <w:rStyle w:val="a5"/>
            <w:sz w:val="28"/>
            <w:szCs w:val="28"/>
          </w:rPr>
          <w:t>Личного кабинета гражданина</w:t>
        </w:r>
      </w:hyperlink>
      <w:r w:rsidRPr="007B01C2">
        <w:rPr>
          <w:rStyle w:val="a4"/>
          <w:color w:val="616161"/>
          <w:sz w:val="28"/>
          <w:szCs w:val="28"/>
        </w:rPr>
        <w:t>: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Pr="007B01C2">
        <w:rPr>
          <w:color w:val="616161"/>
          <w:sz w:val="28"/>
          <w:szCs w:val="28"/>
        </w:rPr>
        <w:t>С </w:t>
      </w:r>
      <w:hyperlink r:id="rId6" w:anchor="services-f" w:history="1">
        <w:r w:rsidRPr="007B01C2">
          <w:rPr>
            <w:rStyle w:val="a5"/>
            <w:sz w:val="28"/>
            <w:szCs w:val="28"/>
          </w:rPr>
          <w:t>его</w:t>
        </w:r>
      </w:hyperlink>
      <w:r w:rsidRPr="007B01C2">
        <w:rPr>
          <w:color w:val="616161"/>
          <w:sz w:val="28"/>
          <w:szCs w:val="28"/>
        </w:rPr>
        <w:t>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7B01C2" w:rsidRPr="007B01C2" w:rsidRDefault="007B01C2" w:rsidP="007B01C2">
      <w:pPr>
        <w:shd w:val="clear" w:color="auto" w:fill="FFFFFF"/>
        <w:jc w:val="center"/>
        <w:rPr>
          <w:rFonts w:ascii="Times New Roman" w:hAnsi="Times New Roman" w:cs="Times New Roman"/>
          <w:color w:val="616161"/>
          <w:sz w:val="28"/>
          <w:szCs w:val="28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2858770" cy="2103120"/>
            <wp:effectExtent l="19050" t="0" r="0" b="0"/>
            <wp:docPr id="9" name="Рисунок 9" descr="http://www.pfrf.ru/files/id/press_center/pr/liflet/2016/lichniy_kabinet_407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frf.ru/files/id/press_center/pr/liflet/2016/lichniy_kabinet_407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16161"/>
          <w:sz w:val="17"/>
          <w:szCs w:val="17"/>
        </w:rPr>
        <w:br/>
      </w:r>
      <w:hyperlink r:id="rId9" w:tgtFrame="_blank" w:history="1">
        <w:r w:rsidRPr="007B01C2">
          <w:rPr>
            <w:rStyle w:val="a5"/>
            <w:rFonts w:ascii="Times New Roman" w:hAnsi="Times New Roman" w:cs="Times New Roman"/>
            <w:sz w:val="28"/>
            <w:szCs w:val="28"/>
          </w:rPr>
          <w:t xml:space="preserve">скачать </w:t>
        </w:r>
        <w:proofErr w:type="spellStart"/>
        <w:r w:rsidRPr="007B01C2">
          <w:rPr>
            <w:rStyle w:val="a5"/>
            <w:rFonts w:ascii="Times New Roman" w:hAnsi="Times New Roman" w:cs="Times New Roman"/>
            <w:sz w:val="28"/>
            <w:szCs w:val="28"/>
          </w:rPr>
          <w:t>лифлет</w:t>
        </w:r>
        <w:proofErr w:type="spellEnd"/>
      </w:hyperlink>
      <w:r w:rsidRPr="007B01C2">
        <w:rPr>
          <w:rFonts w:ascii="Times New Roman" w:hAnsi="Times New Roman" w:cs="Times New Roman"/>
          <w:color w:val="616161"/>
          <w:sz w:val="28"/>
          <w:szCs w:val="28"/>
        </w:rPr>
        <w:t> (382 Кб)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Pr="007B01C2">
        <w:rPr>
          <w:color w:val="616161"/>
          <w:sz w:val="28"/>
          <w:szCs w:val="28"/>
        </w:rPr>
        <w:t xml:space="preserve">Также сервис предоставляет информацию о пенсионных накоплениях, в том числе данные о взносах в рамках Программы государственного </w:t>
      </w:r>
      <w:proofErr w:type="spellStart"/>
      <w:r w:rsidRPr="007B01C2">
        <w:rPr>
          <w:color w:val="616161"/>
          <w:sz w:val="28"/>
          <w:szCs w:val="28"/>
        </w:rPr>
        <w:t>софинансирования</w:t>
      </w:r>
      <w:proofErr w:type="spellEnd"/>
      <w:r w:rsidRPr="007B01C2">
        <w:rPr>
          <w:color w:val="616161"/>
          <w:sz w:val="28"/>
          <w:szCs w:val="28"/>
        </w:rPr>
        <w:t xml:space="preserve"> формирования пенсионных накоплений.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Pr="007B01C2">
        <w:rPr>
          <w:color w:val="616161"/>
          <w:sz w:val="28"/>
          <w:szCs w:val="28"/>
        </w:rPr>
        <w:t>Доступ к сервису имеют все пользователи, зарегистрированные на сайте </w:t>
      </w:r>
      <w:hyperlink r:id="rId10" w:history="1">
        <w:r w:rsidRPr="007B01C2">
          <w:rPr>
            <w:rStyle w:val="a5"/>
            <w:sz w:val="28"/>
            <w:szCs w:val="28"/>
          </w:rPr>
          <w:t>www.gosuslugi.ru</w:t>
        </w:r>
      </w:hyperlink>
      <w:r w:rsidRPr="007B01C2">
        <w:rPr>
          <w:color w:val="616161"/>
          <w:sz w:val="28"/>
          <w:szCs w:val="28"/>
        </w:rPr>
        <w:t> и в единой системе идентификац</w:t>
      </w:r>
      <w:proofErr w:type="gramStart"/>
      <w:r w:rsidRPr="007B01C2">
        <w:rPr>
          <w:color w:val="616161"/>
          <w:sz w:val="28"/>
          <w:szCs w:val="28"/>
        </w:rPr>
        <w:t>ии и ау</w:t>
      </w:r>
      <w:proofErr w:type="gramEnd"/>
      <w:r w:rsidRPr="007B01C2">
        <w:rPr>
          <w:color w:val="616161"/>
          <w:sz w:val="28"/>
          <w:szCs w:val="28"/>
        </w:rPr>
        <w:t>тентификации (ЕСИА).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 w:rsidRPr="007B01C2">
        <w:rPr>
          <w:rStyle w:val="a4"/>
          <w:color w:val="616161"/>
          <w:sz w:val="28"/>
          <w:szCs w:val="28"/>
        </w:rPr>
        <w:t>Через Клиентскую службу ПФР: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Pr="007B01C2">
        <w:rPr>
          <w:color w:val="616161"/>
          <w:sz w:val="28"/>
          <w:szCs w:val="28"/>
        </w:rPr>
        <w:t xml:space="preserve"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</w:t>
      </w:r>
      <w:r w:rsidRPr="007B01C2">
        <w:rPr>
          <w:color w:val="616161"/>
          <w:sz w:val="28"/>
          <w:szCs w:val="28"/>
        </w:rPr>
        <w:lastRenderedPageBreak/>
        <w:t>накоплений, могут быть получены Вами способом, указанным при обращении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Pr="007B01C2">
        <w:rPr>
          <w:color w:val="616161"/>
          <w:sz w:val="28"/>
          <w:szCs w:val="28"/>
        </w:rPr>
        <w:t>Для получения сведений необходимо прийти с документом, удостоверяющим личность, в любой территориальный орган Пенсионного фонда Российской Федерации.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hyperlink r:id="rId11" w:history="1">
        <w:r w:rsidRPr="007B01C2">
          <w:rPr>
            <w:rStyle w:val="a5"/>
            <w:sz w:val="28"/>
            <w:szCs w:val="28"/>
          </w:rPr>
          <w:t>Бланк заявления на получение сведений из ИЛС самостоятельно в ПФР</w:t>
        </w:r>
      </w:hyperlink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rPr>
          <w:color w:val="616161"/>
          <w:sz w:val="28"/>
          <w:szCs w:val="28"/>
        </w:rPr>
      </w:pPr>
      <w:r w:rsidRPr="007B01C2">
        <w:rPr>
          <w:rStyle w:val="a4"/>
          <w:color w:val="616161"/>
          <w:sz w:val="28"/>
          <w:szCs w:val="28"/>
        </w:rPr>
        <w:t xml:space="preserve">Через портал </w:t>
      </w:r>
      <w:proofErr w:type="spellStart"/>
      <w:r w:rsidRPr="007B01C2">
        <w:rPr>
          <w:rStyle w:val="a4"/>
          <w:color w:val="616161"/>
          <w:sz w:val="28"/>
          <w:szCs w:val="28"/>
        </w:rPr>
        <w:t>www.gosuslugi.ru</w:t>
      </w:r>
      <w:proofErr w:type="spellEnd"/>
      <w:r w:rsidRPr="007B01C2">
        <w:rPr>
          <w:rStyle w:val="a4"/>
          <w:color w:val="616161"/>
          <w:sz w:val="28"/>
          <w:szCs w:val="28"/>
        </w:rPr>
        <w:t>: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Pr="007B01C2">
        <w:rPr>
          <w:color w:val="616161"/>
          <w:sz w:val="28"/>
          <w:szCs w:val="28"/>
        </w:rPr>
        <w:t xml:space="preserve">Для этого необходимо зарегистрироваться на Едином портале государственных и муниципальных услуг </w:t>
      </w:r>
      <w:proofErr w:type="spellStart"/>
      <w:r w:rsidRPr="007B01C2">
        <w:rPr>
          <w:color w:val="616161"/>
          <w:sz w:val="28"/>
          <w:szCs w:val="28"/>
        </w:rPr>
        <w:t>www.gosuslugi.ru</w:t>
      </w:r>
      <w:proofErr w:type="spellEnd"/>
      <w:r w:rsidRPr="007B01C2">
        <w:rPr>
          <w:color w:val="616161"/>
          <w:sz w:val="28"/>
          <w:szCs w:val="28"/>
        </w:rPr>
        <w:t xml:space="preserve">. После получения кода доступа к «Личному кабинету» на портале в разделе «Электронные услуги» необходимо выбрать раздел «Каталог услуг», затем подраздел «Пенсионный фонд Российской Федерации». В этом подразделе Вы сможете получить информацию о состоянии пенсионного счета в режиме </w:t>
      </w:r>
      <w:proofErr w:type="spellStart"/>
      <w:r w:rsidRPr="007B01C2">
        <w:rPr>
          <w:color w:val="616161"/>
          <w:sz w:val="28"/>
          <w:szCs w:val="28"/>
        </w:rPr>
        <w:t>онлайн</w:t>
      </w:r>
      <w:proofErr w:type="spellEnd"/>
      <w:r w:rsidRPr="007B01C2">
        <w:rPr>
          <w:color w:val="616161"/>
          <w:sz w:val="28"/>
          <w:szCs w:val="28"/>
        </w:rPr>
        <w:t>.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 w:rsidRPr="007B01C2">
        <w:rPr>
          <w:rStyle w:val="a4"/>
          <w:color w:val="616161"/>
          <w:sz w:val="28"/>
          <w:szCs w:val="28"/>
        </w:rPr>
        <w:t>Через МФЦ: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proofErr w:type="gramStart"/>
      <w:r w:rsidRPr="007B01C2">
        <w:rPr>
          <w:color w:val="616161"/>
          <w:sz w:val="28"/>
          <w:szCs w:val="28"/>
        </w:rPr>
        <w:t>Для этого необходимо обратиться с запросом в любой многофункциональный центр в пределах территории Российской Федерации независимо от вашего места жительства, места пребывания, места фактического проживания или места нахождения в случае, если между территориальными органами ПФР, предоставляющими государственную услугу,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услуг, предоставляемых в многофункциональном центре, предусмотренным</w:t>
      </w:r>
      <w:proofErr w:type="gramEnd"/>
      <w:r w:rsidRPr="007B01C2">
        <w:rPr>
          <w:color w:val="616161"/>
          <w:sz w:val="28"/>
          <w:szCs w:val="28"/>
        </w:rPr>
        <w:t xml:space="preserve"> соглашением.</w:t>
      </w:r>
    </w:p>
    <w:p w:rsidR="007B01C2" w:rsidRPr="007B01C2" w:rsidRDefault="007B01C2" w:rsidP="007B01C2">
      <w:pPr>
        <w:pStyle w:val="a3"/>
        <w:shd w:val="clear" w:color="auto" w:fill="FFFFFF"/>
        <w:spacing w:before="0" w:beforeAutospacing="0" w:after="96" w:afterAutospacing="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Pr="007B01C2">
        <w:rPr>
          <w:color w:val="616161"/>
          <w:sz w:val="28"/>
          <w:szCs w:val="28"/>
        </w:rPr>
        <w:t>При обращении с запросом в МФЦ, формирование сведений о состоянии ИЛС осуществляется в режиме «реального времени».</w:t>
      </w:r>
    </w:p>
    <w:p w:rsidR="007B01C2" w:rsidRPr="007B01C2" w:rsidRDefault="007B01C2" w:rsidP="007B01C2">
      <w:pPr>
        <w:pStyle w:val="6"/>
        <w:shd w:val="clear" w:color="auto" w:fill="FFFFFF"/>
        <w:spacing w:before="96" w:beforeAutospacing="0" w:after="96" w:afterAutospacing="0"/>
        <w:jc w:val="both"/>
        <w:rPr>
          <w:b w:val="0"/>
          <w:bCs w:val="0"/>
          <w:color w:val="616161"/>
          <w:sz w:val="28"/>
          <w:szCs w:val="28"/>
        </w:rPr>
      </w:pPr>
      <w:r>
        <w:rPr>
          <w:rStyle w:val="a4"/>
          <w:color w:val="616161"/>
          <w:sz w:val="28"/>
          <w:szCs w:val="28"/>
        </w:rPr>
        <w:tab/>
      </w:r>
      <w:r w:rsidRPr="007B01C2">
        <w:rPr>
          <w:rStyle w:val="a4"/>
          <w:color w:val="616161"/>
          <w:sz w:val="28"/>
          <w:szCs w:val="28"/>
        </w:rPr>
        <w:t>Коды бюджетной классификации для уплаты денежных взысканий (штрафов)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8151"/>
      </w:tblGrid>
      <w:tr w:rsidR="007B01C2" w:rsidRPr="007B01C2" w:rsidTr="00F534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1C2" w:rsidRPr="007B01C2" w:rsidRDefault="007B01C2" w:rsidP="007B01C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r w:rsidRPr="007B01C2">
              <w:rPr>
                <w:rStyle w:val="a4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1C2" w:rsidRPr="007B01C2" w:rsidRDefault="007B01C2" w:rsidP="007B01C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r w:rsidRPr="007B01C2">
              <w:rPr>
                <w:rStyle w:val="a4"/>
                <w:sz w:val="28"/>
                <w:szCs w:val="28"/>
              </w:rPr>
              <w:t>Наименование КБК</w:t>
            </w:r>
          </w:p>
        </w:tc>
      </w:tr>
      <w:tr w:rsidR="007B01C2" w:rsidRPr="007B01C2" w:rsidTr="00F534B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1C2" w:rsidRPr="007B01C2" w:rsidRDefault="007B01C2" w:rsidP="007B01C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r w:rsidRPr="007B01C2">
              <w:rPr>
                <w:sz w:val="28"/>
                <w:szCs w:val="28"/>
              </w:rPr>
              <w:t>392 1 16 20010 06 6000 140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1C2" w:rsidRPr="007B01C2" w:rsidRDefault="007B01C2" w:rsidP="007B01C2">
            <w:pPr>
              <w:pStyle w:val="a3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proofErr w:type="gramStart"/>
            <w:r w:rsidRPr="007B01C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 государственных внебюджетных фондов и о конкретных видах обязательного социального страхования, бюджетного законодательства (в части бюджета Пенсионного фонда Российской Федерации)</w:t>
            </w:r>
            <w:proofErr w:type="gramEnd"/>
          </w:p>
        </w:tc>
      </w:tr>
    </w:tbl>
    <w:p w:rsidR="00981BDF" w:rsidRPr="007B01C2" w:rsidRDefault="00981BDF" w:rsidP="007B01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BDF" w:rsidRPr="007B01C2" w:rsidSect="007B01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B01C2"/>
    <w:rsid w:val="00363C5D"/>
    <w:rsid w:val="003E366A"/>
    <w:rsid w:val="00597110"/>
    <w:rsid w:val="00682385"/>
    <w:rsid w:val="007B01C2"/>
    <w:rsid w:val="00981BDF"/>
    <w:rsid w:val="00996FFE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C2"/>
    <w:pPr>
      <w:spacing w:before="0"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B0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7B01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7B01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B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1C2"/>
    <w:rPr>
      <w:b/>
      <w:bCs/>
    </w:rPr>
  </w:style>
  <w:style w:type="character" w:styleId="a5">
    <w:name w:val="Hyperlink"/>
    <w:basedOn w:val="a0"/>
    <w:uiPriority w:val="99"/>
    <w:semiHidden/>
    <w:unhideWhenUsed/>
    <w:rsid w:val="007B01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files/id/press_center/pr/liflet/2016/lichniy_kabine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hyperlink" Target="http://www.pfrf.ru/files/id/zhiznsit/persuchet/Zapros_vyipiska_ILS.doc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hyperlink" Target="http://www.pfrf.ru/knopki/zhizn/~4403" TargetMode="External"/><Relationship Id="rId9" Type="http://schemas.openxmlformats.org/officeDocument/2006/relationships/hyperlink" Target="http://www.pfrf.ru/files/id/press_center/pr/liflet/2016/lichniy_kabi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cp:lastPrinted>2019-06-13T08:05:00Z</cp:lastPrinted>
  <dcterms:created xsi:type="dcterms:W3CDTF">2019-06-13T08:03:00Z</dcterms:created>
  <dcterms:modified xsi:type="dcterms:W3CDTF">2019-06-13T08:05:00Z</dcterms:modified>
</cp:coreProperties>
</file>